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10" w:rsidRDefault="004466E0">
      <w:r>
        <w:rPr>
          <w:noProof/>
          <w:lang w:eastAsia="ru-RU"/>
        </w:rPr>
        <w:pict>
          <v:rect id="_x0000_s1026" style="position:absolute;margin-left:69.8pt;margin-top:62.3pt;width:432.75pt;height:661.5pt;z-index:251658240" fillcolor="white [3201]" strokecolor="#4f81bd [3204]" strokeweight="1pt">
            <v:stroke dashstyle="dash"/>
            <v:shadow color="#868686"/>
            <v:textbox>
              <w:txbxContent>
                <w:p w:rsidR="008F1F6A" w:rsidRDefault="008F1F6A" w:rsidP="008F1F6A"/>
                <w:p w:rsidR="008F1F6A" w:rsidRDefault="008F1F6A" w:rsidP="008F1F6A">
                  <w:pPr>
                    <w:jc w:val="center"/>
                  </w:pPr>
                </w:p>
                <w:p w:rsidR="008F1F6A" w:rsidRPr="008F1F6A" w:rsidRDefault="008F1F6A" w:rsidP="008F1F6A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96"/>
                      <w:szCs w:val="96"/>
                    </w:rPr>
                  </w:pPr>
                  <w:r w:rsidRPr="008F1F6A">
                    <w:rPr>
                      <w:rFonts w:ascii="Comic Sans MS" w:hAnsi="Comic Sans MS"/>
                      <w:b/>
                      <w:color w:val="FF0000"/>
                      <w:sz w:val="96"/>
                      <w:szCs w:val="96"/>
                    </w:rPr>
                    <w:t>Консультация для родителей.</w:t>
                  </w:r>
                </w:p>
                <w:p w:rsidR="008F1F6A" w:rsidRDefault="008F1F6A" w:rsidP="008F1F6A">
                  <w:pPr>
                    <w:jc w:val="center"/>
                    <w:rPr>
                      <w:rFonts w:ascii="Comic Sans MS" w:hAnsi="Comic Sans MS"/>
                      <w:b/>
                      <w:color w:val="0070C0"/>
                      <w:sz w:val="44"/>
                      <w:szCs w:val="44"/>
                    </w:rPr>
                  </w:pPr>
                  <w:r>
                    <w:rPr>
                      <w:rFonts w:ascii="Comic Sans MS" w:hAnsi="Comic Sans MS"/>
                      <w:b/>
                      <w:color w:val="0070C0"/>
                      <w:sz w:val="44"/>
                      <w:szCs w:val="44"/>
                    </w:rPr>
                    <w:t>«</w:t>
                  </w:r>
                  <w:proofErr w:type="spellStart"/>
                  <w:r w:rsidRPr="008F1F6A">
                    <w:rPr>
                      <w:rFonts w:ascii="Comic Sans MS" w:hAnsi="Comic Sans MS"/>
                      <w:b/>
                      <w:color w:val="0070C0"/>
                      <w:sz w:val="44"/>
                      <w:szCs w:val="44"/>
                    </w:rPr>
                    <w:t>Карантикулы</w:t>
                  </w:r>
                  <w:proofErr w:type="spellEnd"/>
                  <w:r w:rsidRPr="008F1F6A">
                    <w:rPr>
                      <w:rFonts w:ascii="Comic Sans MS" w:hAnsi="Comic Sans MS"/>
                      <w:b/>
                      <w:color w:val="0070C0"/>
                      <w:sz w:val="44"/>
                      <w:szCs w:val="44"/>
                    </w:rPr>
                    <w:t xml:space="preserve"> или чем занять ребёнка на карантине?!</w:t>
                  </w:r>
                  <w:r>
                    <w:rPr>
                      <w:rFonts w:ascii="Comic Sans MS" w:hAnsi="Comic Sans MS"/>
                      <w:b/>
                      <w:color w:val="0070C0"/>
                      <w:sz w:val="44"/>
                      <w:szCs w:val="44"/>
                    </w:rPr>
                    <w:t>»</w:t>
                  </w:r>
                </w:p>
                <w:p w:rsidR="008F1F6A" w:rsidRDefault="008F1F6A" w:rsidP="008F1F6A">
                  <w:pPr>
                    <w:jc w:val="center"/>
                    <w:rPr>
                      <w:rFonts w:ascii="Comic Sans MS" w:hAnsi="Comic Sans MS"/>
                      <w:b/>
                      <w:color w:val="0070C0"/>
                      <w:sz w:val="44"/>
                      <w:szCs w:val="44"/>
                    </w:rPr>
                  </w:pPr>
                  <w:r>
                    <w:rPr>
                      <w:rFonts w:ascii="Comic Sans MS" w:hAnsi="Comic Sans MS"/>
                      <w:b/>
                      <w:noProof/>
                      <w:color w:val="0070C0"/>
                      <w:sz w:val="44"/>
                      <w:szCs w:val="44"/>
                      <w:lang w:eastAsia="ru-RU"/>
                    </w:rPr>
                    <w:drawing>
                      <wp:inline distT="0" distB="0" distL="0" distR="0">
                        <wp:extent cx="3625850" cy="3625850"/>
                        <wp:effectExtent l="19050" t="0" r="0" b="0"/>
                        <wp:docPr id="7" name="Рисунок 7" descr="C:\Users\Маруся\Desktop\smeshnye-medicinskie-maski_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Маруся\Desktop\smeshnye-medicinskie-maski_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25850" cy="362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1F6A" w:rsidRPr="008F1F6A" w:rsidRDefault="008F1F6A" w:rsidP="008F1F6A">
                  <w:pPr>
                    <w:rPr>
                      <w:rFonts w:ascii="Comic Sans MS" w:hAnsi="Comic Sans MS"/>
                      <w:b/>
                      <w:color w:val="0070C0"/>
                      <w:sz w:val="20"/>
                      <w:szCs w:val="20"/>
                    </w:rPr>
                  </w:pPr>
                </w:p>
                <w:p w:rsidR="008F1F6A" w:rsidRPr="008F1F6A" w:rsidRDefault="008F1F6A" w:rsidP="008F1F6A">
                  <w:pPr>
                    <w:jc w:val="right"/>
                    <w:rPr>
                      <w:rFonts w:ascii="Comic Sans MS" w:hAnsi="Comic Sans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8F1F6A">
                    <w:rPr>
                      <w:rFonts w:ascii="Comic Sans MS" w:hAnsi="Comic Sans MS"/>
                      <w:b/>
                      <w:color w:val="000000" w:themeColor="text1"/>
                      <w:sz w:val="28"/>
                      <w:szCs w:val="28"/>
                    </w:rPr>
                    <w:t>Воспитатель: Ефремова М.А</w:t>
                  </w:r>
                </w:p>
              </w:txbxContent>
            </v:textbox>
          </v:rect>
        </w:pict>
      </w:r>
      <w:r w:rsidR="008F1F6A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1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F6A" w:rsidRDefault="004466E0">
      <w:r>
        <w:rPr>
          <w:noProof/>
          <w:lang w:eastAsia="ru-RU"/>
        </w:rPr>
        <w:lastRenderedPageBreak/>
        <w:pict>
          <v:rect id="_x0000_s1027" style="position:absolute;margin-left:71.8pt;margin-top:62.8pt;width:436pt;height:663pt;z-index:251659264" fillcolor="white [3201]" strokecolor="#4f81bd [3204]" strokeweight="1pt">
            <v:stroke dashstyle="dash"/>
            <v:shadow color="#868686"/>
            <v:textbox>
              <w:txbxContent>
                <w:p w:rsidR="008F1F6A" w:rsidRDefault="008F1F6A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 xml:space="preserve">Ситуация с </w:t>
                  </w:r>
                  <w:proofErr w:type="spellStart"/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коронавирусом</w:t>
                  </w:r>
                  <w:proofErr w:type="spellEnd"/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 xml:space="preserve"> меняется ежедневно, все больше людей оказываются на карантине или в добровольной самоизоляции. Многие работодатели  переводят сотрудников на удаленную работу, школы закрыты, кружки, спортивные секции и различные мероприятия отменяются, места развлечений не работают. Многие родители дошкольников принимают решение оставить ребенка дома, чтобы не подхватить вирус.</w:t>
                  </w:r>
                </w:p>
                <w:p w:rsidR="008F1F6A" w:rsidRDefault="008F1F6A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Чем же занять малыша, чтобы свободное время провести с пользой? </w:t>
                  </w:r>
                </w:p>
                <w:p w:rsidR="000B0BA8" w:rsidRDefault="000B0BA8" w:rsidP="000B0BA8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center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noProof/>
                      <w:color w:val="5E5E5E"/>
                      <w:sz w:val="35"/>
                      <w:szCs w:val="35"/>
                    </w:rPr>
                    <w:drawing>
                      <wp:inline distT="0" distB="0" distL="0" distR="0">
                        <wp:extent cx="1549400" cy="1814207"/>
                        <wp:effectExtent l="0" t="0" r="0" b="0"/>
                        <wp:docPr id="2" name="Рисунок 1" descr="C:\Users\Маруся\Desktop\5d5225a81726538739d1c3b5a6f4289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Маруся\Desktop\5d5225a81726538739d1c3b5a6f4289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1814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1F6A" w:rsidRDefault="008F1F6A" w:rsidP="008F1F6A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</w:p>
                <w:p w:rsidR="008F1F6A" w:rsidRDefault="008F1F6A"/>
              </w:txbxContent>
            </v:textbox>
          </v:rect>
        </w:pict>
      </w:r>
      <w:r w:rsidR="008F1F6A" w:rsidRPr="008F1F6A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3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F6A" w:rsidRDefault="004466E0">
      <w:r>
        <w:rPr>
          <w:noProof/>
          <w:lang w:eastAsia="ru-RU"/>
        </w:rPr>
        <w:lastRenderedPageBreak/>
        <w:pict>
          <v:rect id="_x0000_s1028" style="position:absolute;margin-left:71.8pt;margin-top:61.8pt;width:6in;height:666pt;z-index:251660288" fillcolor="white [3201]" strokecolor="#4f81bd [3204]" strokeweight="1pt">
            <v:stroke dashstyle="dash"/>
            <v:shadow color="#868686"/>
            <v:textbox>
              <w:txbxContent>
                <w:p w:rsidR="00D70B52" w:rsidRPr="00D70B52" w:rsidRDefault="00D70B52" w:rsidP="00D70B52">
                  <w:pPr>
                    <w:pStyle w:val="a5"/>
                    <w:shd w:val="clear" w:color="auto" w:fill="F0F4F6"/>
                    <w:spacing w:before="0" w:beforeAutospacing="0" w:after="0" w:afterAutospacing="0" w:line="679" w:lineRule="atLeast"/>
                    <w:textAlignment w:val="top"/>
                    <w:rPr>
                      <w:rFonts w:ascii="Arial" w:hAnsi="Arial" w:cs="Arial"/>
                      <w:color w:val="FF0000"/>
                      <w:sz w:val="35"/>
                      <w:szCs w:val="35"/>
                    </w:rPr>
                  </w:pPr>
                  <w:r w:rsidRPr="00D70B52">
                    <w:rPr>
                      <w:rStyle w:val="a6"/>
                      <w:rFonts w:ascii="Arial" w:hAnsi="Arial" w:cs="Arial"/>
                      <w:color w:val="FF0000"/>
                      <w:sz w:val="35"/>
                      <w:szCs w:val="35"/>
                      <w:bdr w:val="none" w:sz="0" w:space="0" w:color="auto" w:frame="1"/>
                    </w:rPr>
                    <w:t>Разработайте новый режим дня</w:t>
                  </w:r>
                </w:p>
                <w:p w:rsidR="00D70B52" w:rsidRPr="00D70B52" w:rsidRDefault="00D70B52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Когда ребенок посещает детский сад, его режим дня расписан — подъем в одно и то же время, днем детский сад, а вечером – кружки и секции. Выходные родители обычно стараются распланировать, предусмотрев время для похода в кино, развлекательный центр, встречи с друзьями.</w:t>
                  </w:r>
                  <w:r w:rsidR="008E274D"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Но теперь привычный режим придется изменить. Составьте подробный распорядок дня. В этот график вы можете включить не только развивающие занятия для ребенка, но и его обязанности по дому, например, помощь в приготовлении завтрака, уборку своей комнаты и т.д. Также важно предусмотреть физическую активность: будет ли это зарядка или танцы под любимую музыку – решать только вам. Распланируйте день так, чтобы осталось достаточно времени на  отдых и игры.</w:t>
                  </w:r>
                </w:p>
              </w:txbxContent>
            </v:textbox>
          </v:rect>
        </w:pict>
      </w:r>
      <w:r w:rsidR="008F1F6A" w:rsidRPr="008F1F6A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4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52" w:rsidRDefault="004466E0">
      <w:r>
        <w:rPr>
          <w:noProof/>
          <w:lang w:eastAsia="ru-RU"/>
        </w:rPr>
        <w:lastRenderedPageBreak/>
        <w:pict>
          <v:rect id="_x0000_s1030" style="position:absolute;margin-left:67.8pt;margin-top:66.8pt;width:435pt;height:664pt;z-index:251661312" fillcolor="white [3201]" strokecolor="#4f81bd [3204]" strokeweight="1pt">
            <v:stroke dashstyle="dash"/>
            <v:shadow color="#868686"/>
            <v:textbox>
              <w:txbxContent>
                <w:p w:rsidR="00D70B52" w:rsidRPr="00D70B52" w:rsidRDefault="00D70B52" w:rsidP="00D70B52">
                  <w:pPr>
                    <w:pStyle w:val="a5"/>
                    <w:shd w:val="clear" w:color="auto" w:fill="F0F4F6"/>
                    <w:spacing w:before="0" w:beforeAutospacing="0" w:after="0" w:afterAutospacing="0" w:line="679" w:lineRule="atLeast"/>
                    <w:textAlignment w:val="top"/>
                    <w:rPr>
                      <w:rFonts w:ascii="Arial" w:hAnsi="Arial" w:cs="Arial"/>
                      <w:color w:val="FF0000"/>
                      <w:sz w:val="35"/>
                      <w:szCs w:val="35"/>
                    </w:rPr>
                  </w:pPr>
                  <w:r w:rsidRPr="00D70B52">
                    <w:rPr>
                      <w:rStyle w:val="a6"/>
                      <w:rFonts w:ascii="Arial" w:hAnsi="Arial" w:cs="Arial"/>
                      <w:color w:val="FF0000"/>
                      <w:sz w:val="35"/>
                      <w:szCs w:val="35"/>
                      <w:bdr w:val="none" w:sz="0" w:space="0" w:color="auto" w:frame="1"/>
                    </w:rPr>
                    <w:t>Мастерите поделки</w:t>
                  </w:r>
                </w:p>
                <w:p w:rsidR="00D70B52" w:rsidRDefault="00D70B52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Если обычно у вас нет времени мастерить что-то вместе, то сейчас отличное время для совместного творчества. Творческий проце</w:t>
                  </w:r>
                  <w:proofErr w:type="gramStart"/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сс сбл</w:t>
                  </w:r>
                  <w:proofErr w:type="gramEnd"/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ижает детей и родителей, помогает лучше узнать друг друга.</w:t>
                  </w:r>
                </w:p>
                <w:p w:rsidR="00D70B52" w:rsidRDefault="00D70B52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Лепите, рисуйте, шейте, декорируйте – делайте то, что нравится и осваивайте новые техники. Из готовых поделок можно оформить выставку в комнате ребенка.</w:t>
                  </w:r>
                </w:p>
                <w:p w:rsidR="00D70B52" w:rsidRPr="00D70B52" w:rsidRDefault="00D70B52" w:rsidP="00D70B52">
                  <w:pPr>
                    <w:pStyle w:val="a5"/>
                    <w:shd w:val="clear" w:color="auto" w:fill="F0F4F6"/>
                    <w:spacing w:before="0" w:beforeAutospacing="0" w:after="0" w:afterAutospacing="0" w:line="679" w:lineRule="atLeast"/>
                    <w:textAlignment w:val="top"/>
                    <w:rPr>
                      <w:rFonts w:ascii="Arial" w:hAnsi="Arial" w:cs="Arial"/>
                      <w:color w:val="FF0000"/>
                      <w:sz w:val="35"/>
                      <w:szCs w:val="35"/>
                    </w:rPr>
                  </w:pPr>
                  <w:r w:rsidRPr="00D70B52">
                    <w:rPr>
                      <w:rStyle w:val="a6"/>
                      <w:rFonts w:ascii="Arial" w:hAnsi="Arial" w:cs="Arial"/>
                      <w:color w:val="FF0000"/>
                      <w:sz w:val="35"/>
                      <w:szCs w:val="35"/>
                      <w:bdr w:val="none" w:sz="0" w:space="0" w:color="auto" w:frame="1"/>
                    </w:rPr>
                    <w:t>Приготовьте вместе что-нибудь вкусное</w:t>
                  </w:r>
                </w:p>
                <w:p w:rsidR="00D70B52" w:rsidRDefault="00D70B52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Дети любят помогать родителям на кухне с самого раннего возраста. Вместе испеките пирог или сделайте торт. Позвольте ребенку самому замесить тесто, не ругайте, даже если всё вокруг будет усыпано мукой, наоборот, похвалите за старания.</w:t>
                  </w:r>
                </w:p>
                <w:p w:rsidR="00D70B52" w:rsidRDefault="00D70B52" w:rsidP="00D70B52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Предложите ребенку завести свою кулинарную книгу — пусть он придумает, как её оформить, а вы - помогите со всеми необходимыми материалами.</w:t>
                  </w:r>
                </w:p>
                <w:p w:rsidR="00D70B52" w:rsidRDefault="00D70B52"/>
              </w:txbxContent>
            </v:textbox>
          </v:rect>
        </w:pict>
      </w:r>
      <w:r w:rsidR="00D70B52" w:rsidRPr="00D70B52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8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52" w:rsidRDefault="004466E0">
      <w:r>
        <w:rPr>
          <w:noProof/>
          <w:lang w:eastAsia="ru-RU"/>
        </w:rPr>
        <w:lastRenderedPageBreak/>
        <w:pict>
          <v:rect id="_x0000_s1031" style="position:absolute;margin-left:68.8pt;margin-top:69.8pt;width:428pt;height:645pt;z-index:251662336" fillcolor="white [3201]" strokecolor="#4f81bd [3204]" strokeweight="1pt">
            <v:stroke dashstyle="dash"/>
            <v:shadow color="#868686"/>
            <v:textbox>
              <w:txbxContent>
                <w:p w:rsidR="00D70B52" w:rsidRPr="00D70B52" w:rsidRDefault="00D70B52" w:rsidP="00D70B52">
                  <w:pPr>
                    <w:pStyle w:val="a5"/>
                    <w:shd w:val="clear" w:color="auto" w:fill="F0F4F6"/>
                    <w:spacing w:before="0" w:beforeAutospacing="0" w:after="0" w:afterAutospacing="0" w:line="679" w:lineRule="atLeast"/>
                    <w:textAlignment w:val="top"/>
                    <w:rPr>
                      <w:rFonts w:ascii="Arial" w:hAnsi="Arial" w:cs="Arial"/>
                      <w:color w:val="FF0000"/>
                      <w:sz w:val="35"/>
                      <w:szCs w:val="35"/>
                    </w:rPr>
                  </w:pPr>
                  <w:r w:rsidRPr="00D70B52">
                    <w:rPr>
                      <w:rStyle w:val="a6"/>
                      <w:rFonts w:ascii="Arial" w:hAnsi="Arial" w:cs="Arial"/>
                      <w:color w:val="FF0000"/>
                      <w:sz w:val="35"/>
                      <w:szCs w:val="35"/>
                      <w:bdr w:val="none" w:sz="0" w:space="0" w:color="auto" w:frame="1"/>
                    </w:rPr>
                    <w:t>Читайте книги</w:t>
                  </w:r>
                </w:p>
                <w:p w:rsidR="00D70B52" w:rsidRDefault="00D70B52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Ничто так не развивает фантазию ребенка как чтение книги. Слова превращаются в образы, герои оживают. Чтение способствует развитию речи и увеличению словарного запаса.</w:t>
                  </w:r>
                </w:p>
                <w:p w:rsidR="00D70B52" w:rsidRDefault="00D70B52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Наверняка, у вас есть список книг, которые вы откладывали до лучших времен, теперь они наступили.</w:t>
                  </w:r>
                </w:p>
                <w:p w:rsidR="00D70B52" w:rsidRPr="00D70B52" w:rsidRDefault="00D70B52" w:rsidP="00D70B52">
                  <w:pPr>
                    <w:pStyle w:val="a5"/>
                    <w:shd w:val="clear" w:color="auto" w:fill="F0F4F6"/>
                    <w:spacing w:before="0" w:beforeAutospacing="0" w:after="0" w:afterAutospacing="0" w:line="679" w:lineRule="atLeast"/>
                    <w:textAlignment w:val="top"/>
                    <w:rPr>
                      <w:rFonts w:ascii="Arial" w:hAnsi="Arial" w:cs="Arial"/>
                      <w:color w:val="FF0000"/>
                      <w:sz w:val="35"/>
                      <w:szCs w:val="35"/>
                    </w:rPr>
                  </w:pPr>
                  <w:r w:rsidRPr="00D70B52">
                    <w:rPr>
                      <w:rStyle w:val="a6"/>
                      <w:rFonts w:ascii="Arial" w:hAnsi="Arial" w:cs="Arial"/>
                      <w:color w:val="FF0000"/>
                      <w:sz w:val="35"/>
                      <w:szCs w:val="35"/>
                      <w:bdr w:val="none" w:sz="0" w:space="0" w:color="auto" w:frame="1"/>
                    </w:rPr>
                    <w:t>Играйте в настольные игры</w:t>
                  </w:r>
                </w:p>
                <w:p w:rsidR="00D70B52" w:rsidRDefault="00D70B52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 xml:space="preserve">Монополия, шашки, шахматы, лото, </w:t>
                  </w:r>
                  <w:proofErr w:type="spellStart"/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уно</w:t>
                  </w:r>
                  <w:proofErr w:type="spellEnd"/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 xml:space="preserve">, настольные игры – отличный вариант досуга для всей семьи. Даже самые простые </w:t>
                  </w:r>
                  <w:r w:rsidR="008E274D"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игры</w:t>
                  </w: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 xml:space="preserve"> оказывают положительное влияние на ребенка, развивают логику, внимание, зрительную память и воображение.</w:t>
                  </w:r>
                </w:p>
                <w:p w:rsidR="00D70B52" w:rsidRDefault="00D70B52"/>
              </w:txbxContent>
            </v:textbox>
          </v:rect>
        </w:pict>
      </w:r>
      <w:r w:rsidR="00D70B52" w:rsidRPr="00D70B52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5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52" w:rsidRDefault="004466E0">
      <w:r>
        <w:rPr>
          <w:noProof/>
          <w:lang w:eastAsia="ru-RU"/>
        </w:rPr>
        <w:lastRenderedPageBreak/>
        <w:pict>
          <v:rect id="_x0000_s1032" style="position:absolute;margin-left:68.8pt;margin-top:64.8pt;width:434pt;height:666pt;z-index:251663360" fillcolor="white [3201]" strokecolor="#4f81bd [3204]" strokeweight="1pt">
            <v:stroke dashstyle="dash"/>
            <v:shadow color="#868686"/>
            <v:textbox>
              <w:txbxContent>
                <w:p w:rsidR="00D70B52" w:rsidRPr="00D70B52" w:rsidRDefault="00D70B52" w:rsidP="00D70B52">
                  <w:pPr>
                    <w:pStyle w:val="a5"/>
                    <w:shd w:val="clear" w:color="auto" w:fill="F0F4F6"/>
                    <w:spacing w:before="0" w:beforeAutospacing="0" w:after="0" w:afterAutospacing="0" w:line="679" w:lineRule="atLeast"/>
                    <w:textAlignment w:val="top"/>
                    <w:rPr>
                      <w:rFonts w:ascii="Arial" w:hAnsi="Arial" w:cs="Arial"/>
                      <w:color w:val="FF0000"/>
                      <w:sz w:val="35"/>
                      <w:szCs w:val="35"/>
                    </w:rPr>
                  </w:pPr>
                  <w:r w:rsidRPr="00D70B52">
                    <w:rPr>
                      <w:rStyle w:val="a6"/>
                      <w:rFonts w:ascii="Arial" w:hAnsi="Arial" w:cs="Arial"/>
                      <w:color w:val="FF0000"/>
                      <w:sz w:val="35"/>
                      <w:szCs w:val="35"/>
                      <w:bdr w:val="none" w:sz="0" w:space="0" w:color="auto" w:frame="1"/>
                    </w:rPr>
                    <w:t>Заведите огород на подоконнике</w:t>
                  </w:r>
                </w:p>
                <w:p w:rsidR="00D70B52" w:rsidRDefault="00D70B52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 xml:space="preserve">Всё, что для этого нужно - горшок с землей и пакетик семян. Наглядное пособие по природоведению готово. Высадив растение, объясните ребенку, как нужно за ним ухаживать, расскажите, сколько потребуется времени, чтобы что-то выросло. Сколько будет радости, когда из земли появится первый зеленый росточек! Заодно и </w:t>
                  </w:r>
                  <w:proofErr w:type="gramStart"/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свежую зелень к столу вырастите</w:t>
                  </w:r>
                  <w:proofErr w:type="gramEnd"/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, юный огородник сможет гордиться своими достижениями.</w:t>
                  </w:r>
                </w:p>
                <w:p w:rsidR="00D70B52" w:rsidRDefault="00D70B52" w:rsidP="008E274D">
                  <w:pPr>
                    <w:pStyle w:val="a5"/>
                    <w:shd w:val="clear" w:color="auto" w:fill="F0F4F6"/>
                    <w:spacing w:before="0" w:beforeAutospacing="0" w:after="500" w:afterAutospacing="0" w:line="679" w:lineRule="atLeast"/>
                    <w:jc w:val="both"/>
                    <w:textAlignment w:val="top"/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</w:pPr>
                  <w:r>
                    <w:rPr>
                      <w:rFonts w:ascii="Arial" w:hAnsi="Arial" w:cs="Arial"/>
                      <w:color w:val="5E5E5E"/>
                      <w:sz w:val="35"/>
                      <w:szCs w:val="35"/>
                    </w:rPr>
                    <w:t>Необходимо понимать, что карантин – это временная мера, совсем скоро жизнь вернётся в прежнее русло, а пока старайтесь провести время с пользой. Относитесь к вынужденной мере, как к возможности сделать вместе с ребенком то, на что раньше не хватало времени.</w:t>
                  </w:r>
                </w:p>
                <w:p w:rsidR="00D70B52" w:rsidRDefault="00D70B52"/>
              </w:txbxContent>
            </v:textbox>
          </v:rect>
        </w:pict>
      </w:r>
      <w:r w:rsidR="00D70B52" w:rsidRPr="00D70B52">
        <w:rPr>
          <w:noProof/>
          <w:lang w:eastAsia="ru-RU"/>
        </w:rPr>
        <w:drawing>
          <wp:inline distT="0" distB="0" distL="0" distR="0">
            <wp:extent cx="7181850" cy="10210800"/>
            <wp:effectExtent l="19050" t="0" r="0" b="0"/>
            <wp:docPr id="6" name="Рисунок 1" descr="C:\Users\Маруся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B52" w:rsidSect="008F1F6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F6A"/>
    <w:rsid w:val="000B0BA8"/>
    <w:rsid w:val="004466E0"/>
    <w:rsid w:val="00510A3B"/>
    <w:rsid w:val="00753810"/>
    <w:rsid w:val="00782831"/>
    <w:rsid w:val="00792267"/>
    <w:rsid w:val="008E274D"/>
    <w:rsid w:val="008F1F6A"/>
    <w:rsid w:val="009F4001"/>
    <w:rsid w:val="00D7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1F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52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19" w:color="auto"/>
            <w:right w:val="none" w:sz="0" w:space="0" w:color="auto"/>
          </w:divBdr>
          <w:divsChild>
            <w:div w:id="20096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ADMIN</cp:lastModifiedBy>
  <cp:revision>5</cp:revision>
  <dcterms:created xsi:type="dcterms:W3CDTF">2020-04-24T12:48:00Z</dcterms:created>
  <dcterms:modified xsi:type="dcterms:W3CDTF">2020-04-24T17:30:00Z</dcterms:modified>
</cp:coreProperties>
</file>