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D" w:rsidRPr="00DA24DD" w:rsidRDefault="00DA24DD" w:rsidP="00DA24D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24DD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3905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DD" w:rsidRPr="00DA24DD" w:rsidRDefault="00DA24DD" w:rsidP="00DA2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4D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 РАБОТНИКОВ НАРОДНОГО ОБРАЗОВАНИЯ И НАУКИ РОССИЙСКОЙ ФЕДЕРАЦИИ</w:t>
      </w:r>
    </w:p>
    <w:p w:rsidR="00DA24DD" w:rsidRPr="00DA24DD" w:rsidRDefault="00DA24DD" w:rsidP="00DA2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4DD">
        <w:rPr>
          <w:rFonts w:ascii="Times New Roman" w:eastAsia="Times New Roman" w:hAnsi="Times New Roman" w:cs="Times New Roman"/>
          <w:sz w:val="24"/>
          <w:szCs w:val="24"/>
        </w:rPr>
        <w:t>(ОБЩЕРОССИЙСКИЙ ПРОФСОЮЗ ОБРАЗОВАНИЯ)</w:t>
      </w:r>
    </w:p>
    <w:p w:rsidR="00DA24DD" w:rsidRPr="00DA24DD" w:rsidRDefault="00DA24DD" w:rsidP="00DA24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4DD">
        <w:rPr>
          <w:rFonts w:ascii="Times New Roman" w:eastAsia="Times New Roman" w:hAnsi="Times New Roman" w:cs="Times New Roman"/>
          <w:b/>
          <w:bCs/>
          <w:sz w:val="24"/>
          <w:szCs w:val="24"/>
        </w:rPr>
        <w:t>ВЕРХ-ИСЕТСКАЯ РАЙОННАЯ ОРГАНИЗАЦИЯ ПРОФСОЮЗА РАБОТНИКОВ НАРОДНОГО ОБРАЗОВАНИЯ И НАУКИ РФ</w:t>
      </w:r>
    </w:p>
    <w:p w:rsidR="00DA24DD" w:rsidRPr="00DA24DD" w:rsidRDefault="00DA24DD" w:rsidP="00DA2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A24DD" w:rsidRPr="00DA24DD" w:rsidRDefault="00DA24DD" w:rsidP="00DA24D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p w:rsidR="00DA24DD" w:rsidRPr="00DA24DD" w:rsidRDefault="00DA24DD" w:rsidP="00DA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УТВЕРЖДЕН</w:t>
      </w:r>
    </w:p>
    <w:p w:rsidR="00DA24DD" w:rsidRPr="00DA24DD" w:rsidRDefault="00DA24DD" w:rsidP="00DA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на заседании Президиума</w:t>
      </w:r>
    </w:p>
    <w:p w:rsidR="00DA24DD" w:rsidRPr="00DA24DD" w:rsidRDefault="001B4044" w:rsidP="00DA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районного комитета</w:t>
      </w:r>
      <w:r w:rsidR="00DA24DD"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Профсоюза</w:t>
      </w:r>
    </w:p>
    <w:p w:rsidR="00DA24DD" w:rsidRPr="00DA24DD" w:rsidRDefault="00DA24DD" w:rsidP="00DA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протокол № 36 от 30.11.2017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</w:p>
    <w:p w:rsidR="00DA24DD" w:rsidRPr="00DA24DD" w:rsidRDefault="00DA24DD" w:rsidP="00DA24DD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24DD" w:rsidRPr="00DA24DD" w:rsidRDefault="00DA24DD" w:rsidP="00DA2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B4044" w:rsidRDefault="00DA24DD" w:rsidP="00DA24DD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о порядке предоставления целевых за</w:t>
      </w:r>
      <w:r w:rsidR="001B4044">
        <w:rPr>
          <w:rFonts w:ascii="Times New Roman" w:eastAsia="Times New Roman" w:hAnsi="Times New Roman" w:cs="Times New Roman"/>
          <w:b/>
          <w:sz w:val="26"/>
          <w:szCs w:val="26"/>
        </w:rPr>
        <w:t xml:space="preserve">емных средств членам Профсоюза </w:t>
      </w:r>
    </w:p>
    <w:p w:rsidR="00DA24DD" w:rsidRPr="00DA24DD" w:rsidRDefault="00DA24DD" w:rsidP="00DA24DD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Верх-Исетской районной организации Профсоюза работников народного образования и науки РФ</w:t>
      </w:r>
    </w:p>
    <w:p w:rsidR="00DA24DD" w:rsidRPr="00DA24DD" w:rsidRDefault="00DA24DD" w:rsidP="00DA24DD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A24DD" w:rsidRPr="00DA24DD" w:rsidRDefault="00DA24DD" w:rsidP="00DA24DD">
      <w:pPr>
        <w:shd w:val="clear" w:color="auto" w:fill="FFFFFF"/>
        <w:spacing w:after="0" w:line="240" w:lineRule="auto"/>
        <w:ind w:left="360" w:right="9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. Общие положения</w:t>
      </w:r>
    </w:p>
    <w:p w:rsidR="00DA24DD" w:rsidRPr="00DA24DD" w:rsidRDefault="00DA24DD" w:rsidP="00DA24DD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1.1.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Настоящее Положение в соответствии с действующим законодательством Российской Федерации определяет порядок и условия предоставления целевых заемных средств членам Профсоюза Верх</w:t>
      </w:r>
      <w:r w:rsidR="001B4044">
        <w:rPr>
          <w:rFonts w:ascii="Times New Roman" w:eastAsia="Times New Roman" w:hAnsi="Times New Roman" w:cs="Times New Roman"/>
          <w:sz w:val="26"/>
          <w:szCs w:val="26"/>
        </w:rPr>
        <w:t xml:space="preserve">-Исетской районной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организации Профсоюза работников народного образования и науки РФ (далее именуются - члены Профсоюза).</w:t>
      </w:r>
    </w:p>
    <w:p w:rsidR="00DA24DD" w:rsidRPr="00DA24DD" w:rsidRDefault="00DA24DD" w:rsidP="00DA24DD">
      <w:pPr>
        <w:shd w:val="clear" w:color="auto" w:fill="FFFFFF"/>
        <w:tabs>
          <w:tab w:val="left" w:pos="180"/>
          <w:tab w:val="left" w:pos="851"/>
          <w:tab w:val="left" w:pos="900"/>
        </w:tabs>
        <w:spacing w:after="0" w:line="283" w:lineRule="exact"/>
        <w:ind w:right="19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1.2.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Заемные средства предоставляются членам Профсоюза для целевого использования на социальные нужды (покупки дорогостоящих товаров народного потребления, оплаты обучения в учебных заведениях для работников и членов их семей и для других нужд социального характера).</w:t>
      </w:r>
    </w:p>
    <w:p w:rsidR="00DA24DD" w:rsidRPr="00DA24DD" w:rsidRDefault="00DA24DD" w:rsidP="00DA24DD">
      <w:pPr>
        <w:shd w:val="clear" w:color="auto" w:fill="FFFFFF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 Члены Профсоюза имеют право на получение целевых заемных средств в поряд</w:t>
      </w:r>
      <w:r w:rsidR="001B4044">
        <w:rPr>
          <w:rFonts w:ascii="Times New Roman" w:eastAsia="Times New Roman" w:hAnsi="Times New Roman" w:cs="Times New Roman"/>
          <w:sz w:val="26"/>
          <w:szCs w:val="26"/>
        </w:rPr>
        <w:t xml:space="preserve">ке и размерах, устанавливаемых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президиумом комитета Верх-Исетской районной организации Профсоюза работников народного образования и науки РФ, в реестр которой входит их первичная профсоюзная организация образовательного учреждения. В районной организации Профсоюза право на получение ссуды имеют члены данной первичной профсоюзной организации.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. Порядок предоставления целевых заемных средств членам Профсоюза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2.1.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Целевые заемные средства предоставляются членам Профсоюза с учетом продолжительности профсоюзного стажа (не менее 3-х лет) и при наличии рекомендации - поручительства от первичной профсоюзной организации образовательного учреждения. 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2.2.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Заемные средства в зависимости от продолжительности профсоюзного стажа предоставляются в следующих размерах: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при стаже от 3 до 5 лет - до 8 000 рублей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при стаже от 5 до 8 лет - до 12 000 рублей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при стаже от 8 до 10 лет - до 15000 рублей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- при стаже более 10 лет - до 20 000 рублей </w:t>
      </w:r>
    </w:p>
    <w:p w:rsidR="00DA24DD" w:rsidRPr="00DA24DD" w:rsidRDefault="00DA24DD" w:rsidP="00DA24DD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2.3.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Целевые заемные средства предоставляются членам Профсоюза на возвратной основе и без получения с заемщика процентов на сумму займа.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2.4.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Основанием для получения целевых заемных средств являются: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письменное заявление члена Профсоюза;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рекомендация-поручительство первичной профсоюзной организации образовательного учреждения;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lastRenderedPageBreak/>
        <w:t>- постановление президиума  районного комитета Профсоюза о выдаче заемных средств;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заключение договора целевого займа.</w:t>
      </w:r>
    </w:p>
    <w:p w:rsidR="00DA24DD" w:rsidRPr="00DA24DD" w:rsidRDefault="00DA24DD" w:rsidP="00DA24DD">
      <w:pPr>
        <w:shd w:val="clear" w:color="auto" w:fill="FFFFFF"/>
        <w:tabs>
          <w:tab w:val="left" w:pos="1080"/>
          <w:tab w:val="left" w:pos="19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2.5.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Целевой заем может предоставляться на срок до 1 года.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16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По договору целевого займа районный комитет Профсоюза передает в собственность члена Профсоюза определенную денежную сумму, а последний обязуется возвратить районному комитету Профсоюза такую же сумму денег.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16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Договор считается заключенным с момента передачи денег.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16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2.6.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Выплата заемных средств конкретному лицу производится по платежным документам согласно порядку ведения кассовых операций в районной профсоюзной организации. 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2.7.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Погашение полученных заемных средств производится путем сдачи наличных денежных средств в кассу районного комитета Профсоюза. 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 xml:space="preserve">2.8.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Платежи в погашение целевого займа производятся в сроки, оговоренные в договоре, за нарушение которых наступает ответственность, предусмотренная договором и законодательством.</w:t>
      </w:r>
    </w:p>
    <w:p w:rsidR="00DA24DD" w:rsidRPr="00DA24DD" w:rsidRDefault="00DA24DD" w:rsidP="001B4044">
      <w:pPr>
        <w:shd w:val="clear" w:color="auto" w:fill="FFFFFF"/>
        <w:tabs>
          <w:tab w:val="left" w:pos="1080"/>
        </w:tabs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В случае невыполнения заемщиком обязательств в соответствии с договором целевого займа остаток невозвращенных денежных средств перечисляется за него первичной профсоюзной организацией образовательного учреждения, выдавшей заемщику рекомендацию -поручительство.</w:t>
      </w:r>
    </w:p>
    <w:p w:rsidR="00DA24DD" w:rsidRPr="00DA24DD" w:rsidRDefault="00DA24DD" w:rsidP="00DA24DD">
      <w:pPr>
        <w:shd w:val="clear" w:color="auto" w:fill="FFFFFF"/>
        <w:tabs>
          <w:tab w:val="left" w:pos="1080"/>
        </w:tabs>
        <w:spacing w:after="0" w:line="240" w:lineRule="auto"/>
        <w:ind w:right="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. Заключительные положения</w:t>
      </w:r>
    </w:p>
    <w:p w:rsidR="00DA24DD" w:rsidRPr="00DA24DD" w:rsidRDefault="00DA24DD" w:rsidP="00DA24DD">
      <w:pPr>
        <w:widowControl w:val="0"/>
        <w:shd w:val="clear" w:color="auto" w:fill="FFFFFF"/>
        <w:tabs>
          <w:tab w:val="left" w:pos="1080"/>
          <w:tab w:val="left" w:pos="19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 xml:space="preserve"> Расходы районной организации Профсоюза на выдачу целевых заемных средств производятся в пределах утвержденной сметы профсоюзного бюджета.</w:t>
      </w:r>
    </w:p>
    <w:p w:rsidR="00DA24DD" w:rsidRPr="00DA24DD" w:rsidRDefault="00DA24DD" w:rsidP="00DA24DD">
      <w:pPr>
        <w:shd w:val="clear" w:color="auto" w:fill="FFFFFF"/>
        <w:tabs>
          <w:tab w:val="left" w:pos="1080"/>
          <w:tab w:val="left" w:pos="19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z w:val="26"/>
          <w:szCs w:val="26"/>
        </w:rPr>
        <w:t>3.2.</w:t>
      </w:r>
      <w:r w:rsidRPr="00DA24D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Заемные средства не </w:t>
      </w:r>
      <w:r w:rsidRPr="00DA24DD">
        <w:rPr>
          <w:rFonts w:ascii="Times New Roman" w:eastAsia="Times New Roman" w:hAnsi="Times New Roman" w:cs="Times New Roman"/>
          <w:spacing w:val="-4"/>
          <w:sz w:val="26"/>
          <w:szCs w:val="26"/>
        </w:rPr>
        <w:t>предоставляются членам Профсоюза:</w:t>
      </w:r>
    </w:p>
    <w:p w:rsidR="00DA24DD" w:rsidRPr="00DA24DD" w:rsidRDefault="00DA24DD" w:rsidP="00DA24DD">
      <w:pPr>
        <w:shd w:val="clear" w:color="auto" w:fill="FFFFFF"/>
        <w:tabs>
          <w:tab w:val="left" w:pos="1080"/>
          <w:tab w:val="left" w:pos="1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допускавшим нарушения условий возврата </w:t>
      </w:r>
      <w:r w:rsidRPr="00DA24DD">
        <w:rPr>
          <w:rFonts w:ascii="Times New Roman" w:eastAsia="Times New Roman" w:hAnsi="Times New Roman" w:cs="Times New Roman"/>
          <w:spacing w:val="-6"/>
          <w:sz w:val="26"/>
          <w:szCs w:val="26"/>
        </w:rPr>
        <w:t>заемных средств, предусм</w:t>
      </w:r>
      <w:bookmarkStart w:id="0" w:name="_GoBack"/>
      <w:bookmarkEnd w:id="0"/>
      <w:r w:rsidRPr="00DA24DD">
        <w:rPr>
          <w:rFonts w:ascii="Times New Roman" w:eastAsia="Times New Roman" w:hAnsi="Times New Roman" w:cs="Times New Roman"/>
          <w:spacing w:val="-6"/>
          <w:sz w:val="26"/>
          <w:szCs w:val="26"/>
        </w:rPr>
        <w:t>отренных договором и настоящим Положением,</w:t>
      </w:r>
    </w:p>
    <w:p w:rsidR="00DA24DD" w:rsidRPr="00DA24DD" w:rsidRDefault="00DA24DD" w:rsidP="00DA24DD">
      <w:pPr>
        <w:shd w:val="clear" w:color="auto" w:fill="FFFFFF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sz w:val="26"/>
          <w:szCs w:val="26"/>
        </w:rPr>
        <w:t>- прерывавшим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офсоюзный стаж после 01 января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2015 года (или повторно вступившим после утверждения Положения президиумом комитета Верх-Исетской районной организации Профсоюза работников народного образования и науки РФ).</w:t>
      </w:r>
    </w:p>
    <w:p w:rsidR="00DA24DD" w:rsidRDefault="00DA24DD" w:rsidP="00DA24DD">
      <w:pPr>
        <w:shd w:val="clear" w:color="auto" w:fill="FFFFFF"/>
        <w:tabs>
          <w:tab w:val="left" w:pos="1080"/>
          <w:tab w:val="left" w:pos="19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4DD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3.3. </w:t>
      </w:r>
      <w:r w:rsidRPr="00DA24DD">
        <w:rPr>
          <w:rFonts w:ascii="Times New Roman" w:eastAsia="Times New Roman" w:hAnsi="Times New Roman" w:cs="Times New Roman"/>
          <w:sz w:val="26"/>
          <w:szCs w:val="26"/>
        </w:rPr>
        <w:t>Стороны договора займа несут взаимную ответственность за неисполнение условий договора целевого займа в порядке, предусмотренным договором и законодательством.</w:t>
      </w:r>
    </w:p>
    <w:p w:rsidR="001B4044" w:rsidRPr="00DA24DD" w:rsidRDefault="001B4044" w:rsidP="00DA24DD">
      <w:pPr>
        <w:shd w:val="clear" w:color="auto" w:fill="FFFFFF"/>
        <w:tabs>
          <w:tab w:val="left" w:pos="1080"/>
          <w:tab w:val="left" w:pos="19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044">
        <w:rPr>
          <w:rFonts w:ascii="Times New Roman" w:eastAsia="Times New Roman" w:hAnsi="Times New Roman" w:cs="Times New Roman"/>
          <w:b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Настоящее Положение вступает в силу с 01 января 2018 года.</w:t>
      </w:r>
    </w:p>
    <w:p w:rsidR="00DA24DD" w:rsidRPr="00DA24DD" w:rsidRDefault="00DA24DD" w:rsidP="00DA2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24DD" w:rsidRPr="00DA24DD" w:rsidRDefault="00DA24DD" w:rsidP="00DA2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A24DD" w:rsidRPr="00DA24DD" w:rsidSect="00DA2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1B4044"/>
    <w:rsid w:val="004360C1"/>
    <w:rsid w:val="00665880"/>
    <w:rsid w:val="008C66F9"/>
    <w:rsid w:val="00903646"/>
    <w:rsid w:val="009F0258"/>
    <w:rsid w:val="00A97CA3"/>
    <w:rsid w:val="00B2287F"/>
    <w:rsid w:val="00C87DC1"/>
    <w:rsid w:val="00CC6A88"/>
    <w:rsid w:val="00DA24DD"/>
    <w:rsid w:val="00E1076D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3B79-8B65-4259-8690-1559AC7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2E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34C-EF94-4A38-AA4F-732DF1D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9</cp:revision>
  <cp:lastPrinted>2017-12-22T07:15:00Z</cp:lastPrinted>
  <dcterms:created xsi:type="dcterms:W3CDTF">2014-04-24T05:38:00Z</dcterms:created>
  <dcterms:modified xsi:type="dcterms:W3CDTF">2018-01-27T10:14:00Z</dcterms:modified>
</cp:coreProperties>
</file>