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9F" w:rsidRPr="00EC7B23" w:rsidRDefault="00B94B9F" w:rsidP="00EC7B23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4666"/>
          <w:kern w:val="36"/>
          <w:sz w:val="32"/>
          <w:szCs w:val="32"/>
          <w:lang w:eastAsia="ru-RU"/>
        </w:rPr>
        <w:t xml:space="preserve">                            </w:t>
      </w:r>
      <w:r w:rsidRPr="00EC7B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</w:t>
      </w:r>
      <w:r w:rsidR="00EC7B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АЧИНАЙТЕ С КОЛЫБЕЛИ  (от 0 до 1 года)</w:t>
      </w:r>
    </w:p>
    <w:p w:rsidR="00B94B9F" w:rsidRPr="00EC7B23" w:rsidRDefault="00B94B9F" w:rsidP="00B94B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Многих,  думаем,  интересует  вопрос:  «Когда  начинать  музыкальное  воспитание?» На  этот  вопрос  ответим  словами  известного  венгерского  педагога  и  композитора  </w:t>
      </w:r>
      <w:proofErr w:type="spellStart"/>
      <w:r w:rsidRPr="00E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Золтана</w:t>
      </w:r>
      <w:proofErr w:type="spellEnd"/>
      <w:r w:rsidRPr="00E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Кодаи</w:t>
      </w:r>
      <w:proofErr w:type="spellEnd"/>
      <w:r w:rsidRPr="00EC7B23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«За  девять  месяцев  до  рождения  ребёнка.  А  ещё  лучше  -  за  девять  месяцев  до  рождения  его  матери».</w:t>
      </w:r>
    </w:p>
    <w:p w:rsidR="00B94B9F" w:rsidRPr="00EC7B23" w:rsidRDefault="00B94B9F" w:rsidP="00B94B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  привыкли  считать,  что  воспитание,  в  том  числе  и  музыкальное,  надо  начинать  значительно  позже.  А  до  трёх – четырёх  лет  растёт  </w:t>
      </w:r>
      <w:proofErr w:type="gramStart"/>
      <w:r w:rsidRPr="00E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здоровеньким</w:t>
      </w:r>
      <w:proofErr w:type="gramEnd"/>
      <w:r w:rsidRPr="00EC7B23">
        <w:rPr>
          <w:rFonts w:ascii="Times New Roman" w:eastAsia="Times New Roman" w:hAnsi="Times New Roman" w:cs="Times New Roman"/>
          <w:sz w:val="28"/>
          <w:szCs w:val="28"/>
          <w:lang w:eastAsia="ru-RU"/>
        </w:rPr>
        <w:t>  -  слава  Богу.  Новейшие  психолого-педагогические исследования  показали,  что  время,  упущенное  для  воспитания  в  дошкольном  возрасте,  трудно  восполнить.  Сегодня  песня,  в  том  числе  у  колыбели  ребёнка,  всё  больше  уходит  из  семейной  жизни. Некоторые  стесняются  своего  голоса.  Другие  считают,  что  это  ни  к  чему,  когда  есть  такое  огромное  количество  звучащей  и  поющей  техники,  и  что  вообще  петь  малышу  -  «несовременно».  У  многих  в  нашей  суматошной  жизни  голова  занята  другим,  и  им  не  до  песен.  А  жаль.  Если  хотите,  чтобы  ваш  сын  или  дочка  полюбили  музыку,  чаще  пойте  им.  Пение  мамы,  пение  других  близких  людей  -  самый  лучший  способ  добиться  того,  чтобы  ребёнок  с  рождения  реагировал  на  музыку  как  на  что-то  приятное  и  радостное.</w:t>
      </w:r>
    </w:p>
    <w:p w:rsidR="00B94B9F" w:rsidRPr="00EC7B23" w:rsidRDefault="00B94B9F" w:rsidP="00EC7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  несколько  правил для  правильной  организации  слушания  музыки:</w:t>
      </w:r>
    </w:p>
    <w:p w:rsidR="00B94B9F" w:rsidRPr="00EC7B23" w:rsidRDefault="00B94B9F" w:rsidP="00B9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2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Музыка,  даже  самая  замечательная,  не  должна  звучать  постоянно.  В  этом  случае  она  не  только  перестаёт  восприниматься  как  удовольствие  и  радость,  но перестаёт  восприниматься  вообще.</w:t>
      </w:r>
    </w:p>
    <w:p w:rsidR="00B94B9F" w:rsidRPr="00EC7B23" w:rsidRDefault="00B94B9F" w:rsidP="00B9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23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Музыка    не  должна  звучать  слишком  громко.</w:t>
      </w:r>
    </w:p>
    <w:p w:rsidR="00B94B9F" w:rsidRPr="00EC7B23" w:rsidRDefault="00B94B9F" w:rsidP="00B9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23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Не  надо  давать  слушать  музыку  ребёнку,  если  по  каким-то  причинам  (хочется  чего-то  другого,  плохое  самочувствие  и т.п.)  он  к  этому  не  расположен.  Вы  это  почувствуете  по  реакции  малыша.</w:t>
      </w:r>
    </w:p>
    <w:p w:rsidR="00B94B9F" w:rsidRPr="00EC7B23" w:rsidRDefault="00B94B9F" w:rsidP="00EC7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Следующие  правила  помогут  при  выборе  музыкальных  игрушек,  которых  </w:t>
      </w:r>
      <w:r w:rsidR="00EC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C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сейчас  выпускается  огромное  количество:</w:t>
      </w:r>
    </w:p>
    <w:p w:rsidR="00B94B9F" w:rsidRPr="00EC7B23" w:rsidRDefault="00B94B9F" w:rsidP="00B9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23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Музыкальные  игрушки  должны  быть  не  спрятаны  в  шкафу,  а  лежать  так,  чтобы  малыш  без  вашей  помощи  мог  ими  воспользоваться.  Это  даёт  возможность  свободного  выбора  той  игрушки,  которая  в  данный  момент  малыша  интересует.</w:t>
      </w:r>
    </w:p>
    <w:p w:rsidR="00B94B9F" w:rsidRPr="00EC7B23" w:rsidRDefault="00B94B9F" w:rsidP="00B9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23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Избегайте  игрушек,  издающих  чрезмерно  резкие  и  громкие  звуки.</w:t>
      </w:r>
    </w:p>
    <w:p w:rsidR="00B94B9F" w:rsidRPr="00EC7B23" w:rsidRDefault="00B94B9F" w:rsidP="00B9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23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Детские  музыкальные  инструменты  имеют  большое  значение  в музыкальном  развитии малыша,  ведь  они  развивают  слух,  чувство  ритма,  эмоциональную  восприимчивость  ребёнка.  В  какой-то  мере  формируют  его  музыкальный  вкус.</w:t>
      </w:r>
    </w:p>
    <w:p w:rsidR="00B94B9F" w:rsidRPr="00EC7B23" w:rsidRDefault="00B94B9F" w:rsidP="00B9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2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  хорошо,  когда  в  семье  входит  в  традицию  совместное  пение.  О значении  такого  пения  для  приобщения  к  музыке  писал  С.В.  Образцов  в  своих  воспоминаниях:  «Вечерами  мы  собирались  вместе  и  пели.  Песен  мы  знали  очень  много.  Это  были  самые  приятные  минуты  детства.  Песня  и  привела  меня  в  мир  музыки».</w:t>
      </w:r>
    </w:p>
    <w:p w:rsidR="00B94B9F" w:rsidRPr="00EC7B23" w:rsidRDefault="00B94B9F" w:rsidP="00B9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23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 интересах  ребёнка  пойте  детские  песенки,  известные  ему.  Не  высмеивайте  и  не  ругайте  ребёнка,  если  он  поёт  фальшиво. Это  очень  важно,  поскольку  маленький  ребёнок  не  уверен  в  своих  силах,  и  неодобрение  взрослых  может  надолго  лишить  его  желания  петь.  </w:t>
      </w:r>
    </w:p>
    <w:p w:rsidR="00B94B9F" w:rsidRPr="00EC7B23" w:rsidRDefault="00B94B9F" w:rsidP="00B94B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23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 заключении можно  сказать что  пение,  как  и  танцы  внесут  в  жизнь  малышей,  а  впрочем,  и  в  вашу  тоже,  улыбку,  хорошее  настроение. Кроме того,  наблюдая,  как  дети  поют  и  танцуют,  вы  узнаете  о  них  много  нового,  чего  не  знали  раньше.</w:t>
      </w:r>
    </w:p>
    <w:p w:rsidR="0053447D" w:rsidRDefault="0053447D"/>
    <w:sectPr w:rsidR="0053447D" w:rsidSect="00B94B9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B9F"/>
    <w:rsid w:val="00076908"/>
    <w:rsid w:val="001A4E70"/>
    <w:rsid w:val="005076B2"/>
    <w:rsid w:val="0053447D"/>
    <w:rsid w:val="00866558"/>
    <w:rsid w:val="00B94B9F"/>
    <w:rsid w:val="00C508D7"/>
    <w:rsid w:val="00DF1983"/>
    <w:rsid w:val="00E3334B"/>
    <w:rsid w:val="00EC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83"/>
  </w:style>
  <w:style w:type="paragraph" w:styleId="1">
    <w:name w:val="heading 1"/>
    <w:basedOn w:val="a"/>
    <w:link w:val="10"/>
    <w:uiPriority w:val="9"/>
    <w:qFormat/>
    <w:rsid w:val="00B94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1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C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9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F1983"/>
    <w:rPr>
      <w:b/>
      <w:bCs/>
    </w:rPr>
  </w:style>
  <w:style w:type="character" w:styleId="a4">
    <w:name w:val="Emphasis"/>
    <w:basedOn w:val="a0"/>
    <w:uiPriority w:val="20"/>
    <w:qFormat/>
    <w:rsid w:val="00DF1983"/>
    <w:rPr>
      <w:i/>
      <w:iCs/>
    </w:rPr>
  </w:style>
  <w:style w:type="paragraph" w:styleId="a5">
    <w:name w:val="List Paragraph"/>
    <w:basedOn w:val="a"/>
    <w:uiPriority w:val="34"/>
    <w:qFormat/>
    <w:rsid w:val="00DF19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4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9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B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C7B23"/>
  </w:style>
  <w:style w:type="paragraph" w:styleId="21">
    <w:name w:val="Body Text 2"/>
    <w:basedOn w:val="a"/>
    <w:link w:val="22"/>
    <w:rsid w:val="00EC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C7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C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C7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C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C7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C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C7B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2019-11-14T18:59:00Z</dcterms:created>
  <dcterms:modified xsi:type="dcterms:W3CDTF">2019-11-25T04:58:00Z</dcterms:modified>
</cp:coreProperties>
</file>