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9F" w:rsidRPr="00EC7B23" w:rsidRDefault="00B94B9F" w:rsidP="00EC7B23">
      <w:pPr>
        <w:shd w:val="clear" w:color="auto" w:fill="FFFFFF"/>
        <w:spacing w:after="168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4666"/>
          <w:kern w:val="36"/>
          <w:sz w:val="32"/>
          <w:szCs w:val="32"/>
          <w:lang w:eastAsia="ru-RU"/>
        </w:rPr>
        <w:t xml:space="preserve">                            </w:t>
      </w:r>
      <w:r w:rsidRPr="00EC7B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</w:t>
      </w:r>
      <w:r w:rsidR="00EC7B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АЧИНАЙТЕ С КОЛЫБЕЛИ  (от 0 до 1 года)</w:t>
      </w:r>
    </w:p>
    <w:p w:rsidR="00B94B9F" w:rsidRPr="00EC7B23" w:rsidRDefault="00B94B9F" w:rsidP="00B94B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Многих,  думаем,  интересует  вопрос:  «Когда  начинать  музыкальное  воспитание?» На  этот  вопрос  ответим  словами  известного  венгерского  педагога  и  композитора  </w:t>
      </w:r>
      <w:proofErr w:type="spellStart"/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Золтана</w:t>
      </w:r>
      <w:proofErr w:type="spellEnd"/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Кодаи</w:t>
      </w:r>
      <w:proofErr w:type="spellEnd"/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:  «За  девять  месяцев  до  рождения  ребёнка.  А  ещё  лучше  -  за  девять  месяцев  до  рождения  его  матери».</w:t>
      </w:r>
    </w:p>
    <w:p w:rsidR="00B94B9F" w:rsidRPr="00EC7B23" w:rsidRDefault="00B94B9F" w:rsidP="00B94B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  привыкли  считать,  что  воспитание,  в  том  числе  и  музыкальное,  надо  начинать  значительно  позже.  А  до  трёх – четырёх  лет  растёт  </w:t>
      </w:r>
      <w:proofErr w:type="gramStart"/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здоровеньким</w:t>
      </w:r>
      <w:proofErr w:type="gramEnd"/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 -  слава  Богу.  Новейшие  психолого-педагогические исследования  показали,  что  время,  упущенное  для  воспитания  в  дошкольном  возрасте,  трудно  восполнить.  Сегодня  песня,  в  том  числе  у  колыбели  ребёнка,  всё  больше  уходит  из  семейной  жизни. Некоторые  стесняются  своего  голоса.  Другие  считают,  что  это  ни  к  чему,  когда  есть  такое  огромное  количество  звучащей  и  поющей  техники,  и  что  вообще  петь  малышу  -  «несовременно».  У  многих  в  нашей  суматошной  жизни  голова  занята  другим,  и  им  не  до  песен.  А  жаль.  Если  хотите,  чтобы  ваш  сын  или  дочка  полюбили  музыку,  чаще  пойте  им.  Пение  мамы,  пение  других  близких  людей  -  самый  лучший  способ  добиться  того,  чтобы  ребёнок  с  рождения  реагировал  на  музыку  как  на  что-то  приятное  и  радостное.</w:t>
      </w:r>
    </w:p>
    <w:p w:rsidR="00B94B9F" w:rsidRPr="00EC7B23" w:rsidRDefault="00B94B9F" w:rsidP="00EC7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  несколько  правил для  правильной  организации  слушания  музыки:</w:t>
      </w:r>
    </w:p>
    <w:p w:rsidR="00B94B9F" w:rsidRPr="00EC7B23" w:rsidRDefault="00B94B9F" w:rsidP="00B94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Музыка,  даже  самая  замечательная,  не  должна  звучать  постоянно.  В  этом  случае  она  не  только  перестаёт  восприниматься  как  удовольствие  и  радость,  но перестаёт  восприниматься  вообще.</w:t>
      </w:r>
    </w:p>
    <w:p w:rsidR="00B94B9F" w:rsidRPr="00EC7B23" w:rsidRDefault="00B94B9F" w:rsidP="00B94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2. Музыка    не  должна  звучать  слишком  громко.</w:t>
      </w:r>
    </w:p>
    <w:p w:rsidR="00B94B9F" w:rsidRPr="00EC7B23" w:rsidRDefault="00B94B9F" w:rsidP="00B94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3. Не  надо  давать  слушать  музыку  ребёнку,  если  по  каким-то  причинам  (хочется  чего-то  другого,  плохое  самочувствие  и т.п.)  он  к  этому  не  расположен.  Вы  это  почувствуете  по  реакции  малыша.</w:t>
      </w:r>
    </w:p>
    <w:p w:rsidR="00B94B9F" w:rsidRPr="00EC7B23" w:rsidRDefault="00B94B9F" w:rsidP="00EC7B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Следующие  правила  помогут  при  выборе  музыкальных  игрушек,  которых  </w:t>
      </w:r>
      <w:r w:rsidR="00EC7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EC7B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сейчас  выпускается  огромное  количество:</w:t>
      </w:r>
    </w:p>
    <w:p w:rsidR="00B94B9F" w:rsidRPr="00EC7B23" w:rsidRDefault="00B94B9F" w:rsidP="00B94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1. Музыкальные  игрушки  должны  быть  не  спрятаны  в  шкафу,  а  лежать  так,  чтобы  малыш  без  вашей  помощи  мог  ими  воспользоваться.  Это  даёт  возможность  свободного  выбора  той  игрушки,  которая  в  данный  момент  малыша  интересует.</w:t>
      </w:r>
    </w:p>
    <w:p w:rsidR="00B94B9F" w:rsidRPr="00EC7B23" w:rsidRDefault="00B94B9F" w:rsidP="00B94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2. Избегайте  игрушек,  издающих  чрезмерно  резкие  и  громкие  звуки.</w:t>
      </w:r>
    </w:p>
    <w:p w:rsidR="00B94B9F" w:rsidRPr="00EC7B23" w:rsidRDefault="00B94B9F" w:rsidP="00B94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3. Детские  музыкальные  инструменты  имеют  большое  значение  в музыкальном  развитии малыша,  ведь  они  развивают  слух,  чувство  ритма,  эмоциональную  восприимчивость  ребёнка.  В  какой-то  мере  формируют  его  музыкальный  вкус.</w:t>
      </w:r>
    </w:p>
    <w:p w:rsidR="00B94B9F" w:rsidRPr="00EC7B23" w:rsidRDefault="00B94B9F" w:rsidP="00B94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  хорошо,  когда  в  семье  входит  в  традицию  совместное  пение.  О значении  такого  пения  для  приобщения  к  музыке  писал  С.В.  Образцов  в  своих  воспоминаниях:  «Вечерами  мы  собирались  вместе  и  пели.  Песен  мы  знали  очень  много.  Это  были  самые  приятные  минуты  детства.  Песня  и  привела  меня  в  мир  музыки».</w:t>
      </w:r>
    </w:p>
    <w:p w:rsidR="00B94B9F" w:rsidRPr="00EC7B23" w:rsidRDefault="00B94B9F" w:rsidP="00B94B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 интересах  ребёнка  пойте  детские  песенки,  известные  ему.  Не  высмеивайте  и  не  ругайте  ребёнка,  если  он  поёт  фальшиво. Это  очень  важно,  поскольку  маленький  ребёнок  не  уверен  в  своих  силах,  и  неодобрение  взрослых  может  надолго  лишить  его  желания  петь.  </w:t>
      </w:r>
    </w:p>
    <w:p w:rsidR="00B94B9F" w:rsidRPr="00EC7B23" w:rsidRDefault="00B94B9F" w:rsidP="00B94B9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B23">
        <w:rPr>
          <w:rFonts w:ascii="Times New Roman" w:eastAsia="Times New Roman" w:hAnsi="Times New Roman" w:cs="Times New Roman"/>
          <w:sz w:val="28"/>
          <w:szCs w:val="28"/>
          <w:lang w:eastAsia="ru-RU"/>
        </w:rPr>
        <w:t> В  заключении можно  сказать что  пение,  как  и  танцы  внесут  в  жизнь  малышей,  а  впрочем,  и  в  вашу  тоже,  улыбку,  хорошее  настроение. Кроме того,  наблюдая,  как  дети  поют  и  танцуют,  вы  узнаете  о  них  много  нового,  чего  не  знали  раньше.</w:t>
      </w:r>
    </w:p>
    <w:p w:rsidR="0053447D" w:rsidRDefault="0053447D"/>
    <w:sectPr w:rsidR="0053447D" w:rsidSect="00B94B9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4B9F"/>
    <w:rsid w:val="00076908"/>
    <w:rsid w:val="001A4E70"/>
    <w:rsid w:val="005076B2"/>
    <w:rsid w:val="0053447D"/>
    <w:rsid w:val="00866558"/>
    <w:rsid w:val="00B94B9F"/>
    <w:rsid w:val="00C508D7"/>
    <w:rsid w:val="00DF1983"/>
    <w:rsid w:val="00E3334B"/>
    <w:rsid w:val="00EC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83"/>
  </w:style>
  <w:style w:type="paragraph" w:styleId="1">
    <w:name w:val="heading 1"/>
    <w:basedOn w:val="a"/>
    <w:link w:val="10"/>
    <w:uiPriority w:val="9"/>
    <w:qFormat/>
    <w:rsid w:val="00B94B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19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C7B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9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F1983"/>
    <w:rPr>
      <w:b/>
      <w:bCs/>
    </w:rPr>
  </w:style>
  <w:style w:type="character" w:styleId="a4">
    <w:name w:val="Emphasis"/>
    <w:basedOn w:val="a0"/>
    <w:uiPriority w:val="20"/>
    <w:qFormat/>
    <w:rsid w:val="00DF1983"/>
    <w:rPr>
      <w:i/>
      <w:iCs/>
    </w:rPr>
  </w:style>
  <w:style w:type="paragraph" w:styleId="a5">
    <w:name w:val="List Paragraph"/>
    <w:basedOn w:val="a"/>
    <w:uiPriority w:val="34"/>
    <w:qFormat/>
    <w:rsid w:val="00DF19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B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B9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7B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EC7B23"/>
  </w:style>
  <w:style w:type="paragraph" w:styleId="21">
    <w:name w:val="Body Text 2"/>
    <w:basedOn w:val="a"/>
    <w:link w:val="22"/>
    <w:rsid w:val="00EC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C7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EC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EC7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EC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C7B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EC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EC7B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2019-11-14T18:59:00Z</dcterms:created>
  <dcterms:modified xsi:type="dcterms:W3CDTF">2019-11-25T04:58:00Z</dcterms:modified>
</cp:coreProperties>
</file>