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0"/>
        <w:gridCol w:w="5600"/>
        <w:gridCol w:w="4960"/>
      </w:tblGrid>
      <w:tr w:rsidR="00120ECA">
        <w:trPr>
          <w:trHeight w:val="316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bCs/>
                <w:sz w:val="26"/>
                <w:szCs w:val="26"/>
              </w:rPr>
              <w:t>1. Не все, что привлекательно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детей, и наносите его самостоятельно в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Покупка велосипеда, роликов или</w:t>
            </w:r>
          </w:p>
        </w:tc>
      </w:tr>
      <w:tr w:rsidR="00120ECA">
        <w:trPr>
          <w:trHeight w:val="326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выглядит, является съедобным.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соответствии с инструкцией.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скейтборда должна сопровождаться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Лето – самое подходящее время, чтобы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3. Защищаться от солнца.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покупкой шлема и прочей защиты от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вместе с детьми изучить названия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Стоит, как можно раньше познакомить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травм. А надевание такого снаряжения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растений, ягод и плодов. На помощь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ребенка с солнцезащитным кремом и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пусть станет обязательным правилом,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придут </w:t>
            </w:r>
            <w:r>
              <w:rPr>
                <w:rFonts w:eastAsia="Times New Roman"/>
                <w:sz w:val="26"/>
                <w:szCs w:val="26"/>
              </w:rPr>
              <w:t>энциклопедии, информация из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объяснить, для чего и как часто им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неважно, одну минуту ехать до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интернета и ваши собственные знания.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пользоваться. И даже с учетом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нужного места или двадцать.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Если у вас есть сад, постарайтесь,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нанесенного крема нужно не </w:t>
            </w:r>
            <w:r>
              <w:rPr>
                <w:rFonts w:eastAsia="Times New Roman"/>
                <w:sz w:val="26"/>
                <w:szCs w:val="26"/>
              </w:rPr>
              <w:t>забывать</w:t>
            </w:r>
          </w:p>
        </w:tc>
        <w:tc>
          <w:tcPr>
            <w:tcW w:w="4960" w:type="dxa"/>
            <w:vAlign w:val="bottom"/>
          </w:tcPr>
          <w:p w:rsidR="00120ECA" w:rsidRDefault="00120ECA">
            <w:pPr>
              <w:rPr>
                <w:sz w:val="24"/>
                <w:szCs w:val="24"/>
              </w:rPr>
            </w:pP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чтобы в нем не росло ничего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 головной убор и зонт для пляжных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6. Выбирать безопасные игровые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ядовитого: малыши могут просто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игр, а также о том, что необходимо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площадки.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забыть, что красивые оранжево-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чередовать время пребывания на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Прежде че</w:t>
            </w:r>
            <w:r>
              <w:rPr>
                <w:rFonts w:eastAsia="Times New Roman"/>
                <w:sz w:val="26"/>
                <w:szCs w:val="26"/>
              </w:rPr>
              <w:t>м посадить ребенка на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красные ягоды ландыша или бузину ни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солнце с играми в тени. Расскажите о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качели, взрослому необходимо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коем случае есть нельзя. Поэтому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периодах самого активного солнца (с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убедиться, что крепления прочные, а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лучше,</w:t>
            </w:r>
            <w:r>
              <w:rPr>
                <w:rFonts w:eastAsia="Times New Roman"/>
                <w:sz w:val="26"/>
                <w:szCs w:val="26"/>
              </w:rPr>
              <w:t xml:space="preserve"> если их просто не будет на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10-00 до 17-00) и объясните, что если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сиденье гладкое, без зазубрин и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участке. В любом случае установите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ребенок чувствует, как ему начало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торчащих гвоздей. Аттракционы в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правило: ничто незнакомое в рот не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щипать кожу, нужно с</w:t>
            </w:r>
            <w:r>
              <w:rPr>
                <w:rFonts w:eastAsia="Times New Roman"/>
                <w:sz w:val="26"/>
                <w:szCs w:val="26"/>
              </w:rPr>
              <w:t>разу же уйти в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парках необходимо выбирать в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брать.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тень.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соответствии с рекомендованным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120ECA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vAlign w:val="bottom"/>
          </w:tcPr>
          <w:p w:rsidR="00120ECA" w:rsidRDefault="00120EC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правилами возрастом, напоминать</w:t>
            </w:r>
          </w:p>
        </w:tc>
      </w:tr>
      <w:tr w:rsidR="00120ECA">
        <w:trPr>
          <w:trHeight w:val="321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2. Осторожнее с насекомыми.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4. Купаться под присмотром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детям о пристегивании и аккуратном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Кроме ботаники, летом наглядно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взрослого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поведении во время катания. Во время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можно изучать и зоологию.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Даже если ребенок уверенно плавает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прыжков маленького ребенка на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Поговорите о том, почему не нужно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или одет в специальные нарукавники,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батуте, взрослому нужно находиться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размахивать руками</w:t>
            </w:r>
            <w:r>
              <w:rPr>
                <w:rFonts w:eastAsia="Times New Roman"/>
                <w:sz w:val="26"/>
                <w:szCs w:val="26"/>
              </w:rPr>
              <w:t>, если рядом летает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жилет и круг, обязательно будьте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рядом и не разрешать кувырки или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оса. Почему лучше не пользоваться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рядом внимательным наблюдателем и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прыжки нескольких детей на батуте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резко пахнущим мылом или детской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 упускайте его из виду. Так вы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одновременно. Также нужно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косметикой с сильными ароматами,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сможете видеть, что ребенок плавает в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объяснить ребенку, что на солнце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чтобы не привлекать насекомых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специально отведенном, неглубоком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металлические части игровых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сладкими запахами. Что сделать,</w:t>
            </w:r>
            <w:r>
              <w:rPr>
                <w:rFonts w:eastAsia="Times New Roman"/>
                <w:sz w:val="26"/>
                <w:szCs w:val="26"/>
              </w:rPr>
              <w:t xml:space="preserve"> если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месте и контролировать потенциально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конструкций могут сильно нагреваться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все-таки укусила пчела. Для защиты от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опасные игры, которыми дети могут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и, прежде чем съезжать с горки, нужно</w:t>
            </w:r>
          </w:p>
        </w:tc>
      </w:tr>
      <w:tr w:rsidR="00120ECA">
        <w:trPr>
          <w:trHeight w:val="324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опасных насекомых выберите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увлекаться в воде.</w:t>
            </w: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убедиться, не горяч</w:t>
            </w:r>
            <w:r>
              <w:rPr>
                <w:rFonts w:eastAsia="Times New Roman"/>
                <w:sz w:val="26"/>
                <w:szCs w:val="26"/>
              </w:rPr>
              <w:t>а ли ее</w:t>
            </w:r>
          </w:p>
        </w:tc>
      </w:tr>
      <w:tr w:rsidR="00120ECA">
        <w:trPr>
          <w:trHeight w:val="32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репеллент с натуральными</w:t>
            </w:r>
          </w:p>
        </w:tc>
        <w:tc>
          <w:tcPr>
            <w:tcW w:w="5600" w:type="dxa"/>
            <w:vAlign w:val="bottom"/>
          </w:tcPr>
          <w:p w:rsidR="00120ECA" w:rsidRDefault="00120ECA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поверхность.</w:t>
            </w:r>
          </w:p>
        </w:tc>
      </w:tr>
      <w:tr w:rsidR="00120ECA">
        <w:trPr>
          <w:trHeight w:val="362"/>
        </w:trPr>
        <w:tc>
          <w:tcPr>
            <w:tcW w:w="5000" w:type="dxa"/>
            <w:vAlign w:val="bottom"/>
          </w:tcPr>
          <w:p w:rsidR="00120ECA" w:rsidRDefault="000A3EF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компонентами, разрешенный для</w:t>
            </w:r>
          </w:p>
        </w:tc>
        <w:tc>
          <w:tcPr>
            <w:tcW w:w="5600" w:type="dxa"/>
            <w:vAlign w:val="bottom"/>
          </w:tcPr>
          <w:p w:rsidR="00120ECA" w:rsidRDefault="000A3EF0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5. Надевать защитное снаряжение.</w:t>
            </w:r>
          </w:p>
        </w:tc>
        <w:tc>
          <w:tcPr>
            <w:tcW w:w="4960" w:type="dxa"/>
            <w:vAlign w:val="bottom"/>
          </w:tcPr>
          <w:p w:rsidR="00120ECA" w:rsidRDefault="00120ECA">
            <w:pPr>
              <w:rPr>
                <w:sz w:val="24"/>
                <w:szCs w:val="24"/>
              </w:rPr>
            </w:pPr>
          </w:p>
        </w:tc>
      </w:tr>
    </w:tbl>
    <w:p w:rsidR="00120ECA" w:rsidRDefault="000A3EF0">
      <w:pPr>
        <w:rPr>
          <w:sz w:val="24"/>
          <w:szCs w:val="24"/>
        </w:rPr>
        <w:sectPr w:rsidR="00120ECA">
          <w:pgSz w:w="16840" w:h="11906" w:orient="landscape"/>
          <w:pgMar w:top="818" w:right="578" w:bottom="160" w:left="700" w:header="0" w:footer="0" w:gutter="0"/>
          <w:cols w:space="720" w:equalWidth="0">
            <w:col w:w="15560"/>
          </w:cols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10795</wp:posOffset>
            </wp:positionV>
            <wp:extent cx="10692130" cy="75482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7548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0ECA" w:rsidRDefault="000A3EF0">
      <w:pPr>
        <w:numPr>
          <w:ilvl w:val="0"/>
          <w:numId w:val="1"/>
        </w:numPr>
        <w:tabs>
          <w:tab w:val="left" w:pos="260"/>
        </w:tabs>
        <w:ind w:left="260" w:hanging="2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091045" cy="75577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755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6"/>
          <w:szCs w:val="26"/>
        </w:rPr>
        <w:t>Мыть руки перед едой.</w:t>
      </w:r>
    </w:p>
    <w:p w:rsidR="00120ECA" w:rsidRDefault="00120ECA">
      <w:pPr>
        <w:spacing w:line="20" w:lineRule="exact"/>
        <w:rPr>
          <w:sz w:val="20"/>
          <w:szCs w:val="20"/>
        </w:rPr>
      </w:pPr>
    </w:p>
    <w:p w:rsidR="00120ECA" w:rsidRDefault="000A3EF0">
      <w:pPr>
        <w:numPr>
          <w:ilvl w:val="0"/>
          <w:numId w:val="2"/>
        </w:numPr>
        <w:tabs>
          <w:tab w:val="left" w:pos="252"/>
        </w:tabs>
        <w:spacing w:line="262" w:lineRule="auto"/>
        <w:ind w:right="480" w:firstLine="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также овощи, фрукты и ягоды. Чтобы избежать инфекций и "болезней немытых рук",</w:t>
      </w:r>
      <w:r>
        <w:rPr>
          <w:rFonts w:eastAsia="Times New Roman"/>
          <w:sz w:val="26"/>
          <w:szCs w:val="26"/>
        </w:rPr>
        <w:t xml:space="preserve"> летом необходимо чаще напоминать детям о простых правилах гигиены, а также иметь с собой влажные салфетки на случай, если рядом не окажется воды. Также летом нужно тщательно следить за скоропортящимися продуктами и не хранить их при комнатной температуре.</w:t>
      </w:r>
    </w:p>
    <w:p w:rsidR="00120ECA" w:rsidRDefault="00120ECA">
      <w:pPr>
        <w:spacing w:line="285" w:lineRule="exact"/>
        <w:rPr>
          <w:sz w:val="20"/>
          <w:szCs w:val="20"/>
        </w:rPr>
      </w:pPr>
    </w:p>
    <w:p w:rsidR="00120ECA" w:rsidRDefault="000A3EF0">
      <w:pPr>
        <w:numPr>
          <w:ilvl w:val="0"/>
          <w:numId w:val="3"/>
        </w:numPr>
        <w:tabs>
          <w:tab w:val="left" w:pos="260"/>
        </w:tabs>
        <w:ind w:left="260" w:hanging="2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Одеваться по погоде и ситуации.</w:t>
      </w:r>
    </w:p>
    <w:p w:rsidR="00120ECA" w:rsidRDefault="00120ECA">
      <w:pPr>
        <w:spacing w:line="21" w:lineRule="exact"/>
        <w:rPr>
          <w:rFonts w:eastAsia="Times New Roman"/>
          <w:b/>
          <w:bCs/>
          <w:sz w:val="26"/>
          <w:szCs w:val="26"/>
        </w:rPr>
      </w:pPr>
    </w:p>
    <w:p w:rsidR="00120ECA" w:rsidRDefault="000A3EF0">
      <w:pPr>
        <w:spacing w:line="261" w:lineRule="auto"/>
        <w:ind w:right="48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Для жаркой погоды стоит выбирать одежду из натуральных тканей – "дышащую" и свободную. Поговорите о том, почему в лес лучше надевать одежду с длинными рукавами, брюки и закрытую обувь,</w:t>
      </w:r>
      <w:r>
        <w:rPr>
          <w:rFonts w:eastAsia="Times New Roman"/>
          <w:sz w:val="26"/>
          <w:szCs w:val="26"/>
        </w:rPr>
        <w:t xml:space="preserve"> и как это может защитить от укусов насекомых. Обратите внимание на то, как одет ребенок, играющий на детской площадке: опасными элементами одежды считаются тесемки на футболках и платьях и особенно шнурки, продетые в капюшоны кофт, так как они могут зацеп</w:t>
      </w:r>
      <w:r>
        <w:rPr>
          <w:rFonts w:eastAsia="Times New Roman"/>
          <w:sz w:val="26"/>
          <w:szCs w:val="26"/>
        </w:rPr>
        <w:t>иться за игровое оборудование.</w:t>
      </w:r>
    </w:p>
    <w:p w:rsidR="00120ECA" w:rsidRDefault="000A3EF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20ECA" w:rsidRDefault="000A3EF0">
      <w:pPr>
        <w:numPr>
          <w:ilvl w:val="0"/>
          <w:numId w:val="4"/>
        </w:numPr>
        <w:tabs>
          <w:tab w:val="left" w:pos="259"/>
        </w:tabs>
        <w:spacing w:line="256" w:lineRule="auto"/>
        <w:ind w:right="5698" w:firstLine="1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При грозе и молнии найти безопасное укрытие.</w:t>
      </w:r>
    </w:p>
    <w:p w:rsidR="00120ECA" w:rsidRDefault="00120ECA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120ECA" w:rsidRDefault="000A3EF0">
      <w:pPr>
        <w:spacing w:line="264" w:lineRule="auto"/>
        <w:ind w:right="471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Даже если ребенок не боится громких звуков, а вид сверкающей молнии кажется ему завораживающим, стоит четко объяснить, какую опасность таит молния для людей на открытом простран</w:t>
      </w:r>
      <w:r>
        <w:rPr>
          <w:rFonts w:eastAsia="Times New Roman"/>
          <w:sz w:val="26"/>
          <w:szCs w:val="26"/>
        </w:rPr>
        <w:t>стве, и почему необходимо переждать непогоду в закрытом помещении подальше от окон и дверей.</w:t>
      </w:r>
    </w:p>
    <w:p w:rsidR="00120ECA" w:rsidRDefault="00120ECA">
      <w:pPr>
        <w:spacing w:line="271" w:lineRule="exact"/>
        <w:rPr>
          <w:rFonts w:eastAsia="Times New Roman"/>
          <w:b/>
          <w:bCs/>
          <w:sz w:val="26"/>
          <w:szCs w:val="26"/>
        </w:rPr>
      </w:pPr>
    </w:p>
    <w:p w:rsidR="00120ECA" w:rsidRDefault="000A3EF0">
      <w:pPr>
        <w:numPr>
          <w:ilvl w:val="0"/>
          <w:numId w:val="4"/>
        </w:numPr>
        <w:tabs>
          <w:tab w:val="left" w:pos="400"/>
        </w:tabs>
        <w:ind w:left="400" w:hanging="39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Пить достаточно воды.</w:t>
      </w:r>
    </w:p>
    <w:p w:rsidR="00120ECA" w:rsidRDefault="000A3EF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3090545</wp:posOffset>
            </wp:positionH>
            <wp:positionV relativeFrom="paragraph">
              <wp:posOffset>-3161665</wp:posOffset>
            </wp:positionV>
            <wp:extent cx="3599815" cy="75374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753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0ECA" w:rsidRDefault="000A3EF0">
      <w:pPr>
        <w:spacing w:line="261" w:lineRule="auto"/>
        <w:ind w:right="4798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Хорошо, если у ребенка есть свой рюкзак, а в нем бутылка с водой , которую можно наполнить. При активных играх нужно напоминать о питье ка</w:t>
      </w:r>
      <w:r>
        <w:rPr>
          <w:rFonts w:eastAsia="Times New Roman"/>
          <w:sz w:val="26"/>
          <w:szCs w:val="26"/>
        </w:rPr>
        <w:t>ждые 15-20 минут, а в особенно жаркие дни нелишним будет распылять на тело термальную или обыкновенную воду из пульверизатора. Желательно, чтобы выходя из дома с детьми, родители держали в сумке стандартный летний набор: вода, солнцезащитный крем, мини-апт</w:t>
      </w:r>
      <w:r>
        <w:rPr>
          <w:rFonts w:eastAsia="Times New Roman"/>
          <w:sz w:val="26"/>
          <w:szCs w:val="26"/>
        </w:rPr>
        <w:t>ечка, головной убор и не портящиеся закуски. Так, имея под рукой предметы на случай необходимости, взрослые и дети смогут расслабиться и получать удовольствие от самого активного и солнечного времени года.</w:t>
      </w:r>
    </w:p>
    <w:sectPr w:rsidR="00120ECA">
      <w:pgSz w:w="16840" w:h="11906" w:orient="landscape"/>
      <w:pgMar w:top="820" w:right="1440" w:bottom="152" w:left="700" w:header="0" w:footer="0" w:gutter="0"/>
      <w:cols w:num="2" w:space="720" w:equalWidth="0">
        <w:col w:w="4880" w:space="720"/>
        <w:col w:w="90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5A444612"/>
    <w:lvl w:ilvl="0" w:tplc="8474BF48">
      <w:start w:val="7"/>
      <w:numFmt w:val="decimal"/>
      <w:lvlText w:val="%1."/>
      <w:lvlJc w:val="left"/>
    </w:lvl>
    <w:lvl w:ilvl="1" w:tplc="CB0E88F6">
      <w:numFmt w:val="decimal"/>
      <w:lvlText w:val=""/>
      <w:lvlJc w:val="left"/>
    </w:lvl>
    <w:lvl w:ilvl="2" w:tplc="D3DA03AC">
      <w:numFmt w:val="decimal"/>
      <w:lvlText w:val=""/>
      <w:lvlJc w:val="left"/>
    </w:lvl>
    <w:lvl w:ilvl="3" w:tplc="28DE4CDC">
      <w:numFmt w:val="decimal"/>
      <w:lvlText w:val=""/>
      <w:lvlJc w:val="left"/>
    </w:lvl>
    <w:lvl w:ilvl="4" w:tplc="0074A690">
      <w:numFmt w:val="decimal"/>
      <w:lvlText w:val=""/>
      <w:lvlJc w:val="left"/>
    </w:lvl>
    <w:lvl w:ilvl="5" w:tplc="678825B2">
      <w:numFmt w:val="decimal"/>
      <w:lvlText w:val=""/>
      <w:lvlJc w:val="left"/>
    </w:lvl>
    <w:lvl w:ilvl="6" w:tplc="64DEF2D0">
      <w:numFmt w:val="decimal"/>
      <w:lvlText w:val=""/>
      <w:lvlJc w:val="left"/>
    </w:lvl>
    <w:lvl w:ilvl="7" w:tplc="D96A425A">
      <w:numFmt w:val="decimal"/>
      <w:lvlText w:val=""/>
      <w:lvlJc w:val="left"/>
    </w:lvl>
    <w:lvl w:ilvl="8" w:tplc="0C86AD92">
      <w:numFmt w:val="decimal"/>
      <w:lvlText w:val=""/>
      <w:lvlJc w:val="left"/>
    </w:lvl>
  </w:abstractNum>
  <w:abstractNum w:abstractNumId="1">
    <w:nsid w:val="00005F90"/>
    <w:multiLevelType w:val="hybridMultilevel"/>
    <w:tmpl w:val="6750F11E"/>
    <w:lvl w:ilvl="0" w:tplc="BC9C41A0">
      <w:start w:val="9"/>
      <w:numFmt w:val="decimal"/>
      <w:lvlText w:val="%1."/>
      <w:lvlJc w:val="left"/>
    </w:lvl>
    <w:lvl w:ilvl="1" w:tplc="E6DC1A28">
      <w:numFmt w:val="decimal"/>
      <w:lvlText w:val=""/>
      <w:lvlJc w:val="left"/>
    </w:lvl>
    <w:lvl w:ilvl="2" w:tplc="D6EEFF26">
      <w:numFmt w:val="decimal"/>
      <w:lvlText w:val=""/>
      <w:lvlJc w:val="left"/>
    </w:lvl>
    <w:lvl w:ilvl="3" w:tplc="DE4A702E">
      <w:numFmt w:val="decimal"/>
      <w:lvlText w:val=""/>
      <w:lvlJc w:val="left"/>
    </w:lvl>
    <w:lvl w:ilvl="4" w:tplc="0442A0F0">
      <w:numFmt w:val="decimal"/>
      <w:lvlText w:val=""/>
      <w:lvlJc w:val="left"/>
    </w:lvl>
    <w:lvl w:ilvl="5" w:tplc="BC221C3A">
      <w:numFmt w:val="decimal"/>
      <w:lvlText w:val=""/>
      <w:lvlJc w:val="left"/>
    </w:lvl>
    <w:lvl w:ilvl="6" w:tplc="421C8C5E">
      <w:numFmt w:val="decimal"/>
      <w:lvlText w:val=""/>
      <w:lvlJc w:val="left"/>
    </w:lvl>
    <w:lvl w:ilvl="7" w:tplc="75CE0596">
      <w:numFmt w:val="decimal"/>
      <w:lvlText w:val=""/>
      <w:lvlJc w:val="left"/>
    </w:lvl>
    <w:lvl w:ilvl="8" w:tplc="CFE412B2">
      <w:numFmt w:val="decimal"/>
      <w:lvlText w:val=""/>
      <w:lvlJc w:val="left"/>
    </w:lvl>
  </w:abstractNum>
  <w:abstractNum w:abstractNumId="2">
    <w:nsid w:val="00006952"/>
    <w:multiLevelType w:val="hybridMultilevel"/>
    <w:tmpl w:val="1CD20A26"/>
    <w:lvl w:ilvl="0" w:tplc="A226F64E">
      <w:start w:val="8"/>
      <w:numFmt w:val="decimal"/>
      <w:lvlText w:val="%1."/>
      <w:lvlJc w:val="left"/>
    </w:lvl>
    <w:lvl w:ilvl="1" w:tplc="B16AC83E">
      <w:numFmt w:val="decimal"/>
      <w:lvlText w:val=""/>
      <w:lvlJc w:val="left"/>
    </w:lvl>
    <w:lvl w:ilvl="2" w:tplc="743CB592">
      <w:numFmt w:val="decimal"/>
      <w:lvlText w:val=""/>
      <w:lvlJc w:val="left"/>
    </w:lvl>
    <w:lvl w:ilvl="3" w:tplc="20DC1E0C">
      <w:numFmt w:val="decimal"/>
      <w:lvlText w:val=""/>
      <w:lvlJc w:val="left"/>
    </w:lvl>
    <w:lvl w:ilvl="4" w:tplc="18469EB6">
      <w:numFmt w:val="decimal"/>
      <w:lvlText w:val=""/>
      <w:lvlJc w:val="left"/>
    </w:lvl>
    <w:lvl w:ilvl="5" w:tplc="54EA2DDE">
      <w:numFmt w:val="decimal"/>
      <w:lvlText w:val=""/>
      <w:lvlJc w:val="left"/>
    </w:lvl>
    <w:lvl w:ilvl="6" w:tplc="1B04D478">
      <w:numFmt w:val="decimal"/>
      <w:lvlText w:val=""/>
      <w:lvlJc w:val="left"/>
    </w:lvl>
    <w:lvl w:ilvl="7" w:tplc="A8703B90">
      <w:numFmt w:val="decimal"/>
      <w:lvlText w:val=""/>
      <w:lvlJc w:val="left"/>
    </w:lvl>
    <w:lvl w:ilvl="8" w:tplc="8E5E36E6">
      <w:numFmt w:val="decimal"/>
      <w:lvlText w:val=""/>
      <w:lvlJc w:val="left"/>
    </w:lvl>
  </w:abstractNum>
  <w:abstractNum w:abstractNumId="3">
    <w:nsid w:val="000072AE"/>
    <w:multiLevelType w:val="hybridMultilevel"/>
    <w:tmpl w:val="308A9936"/>
    <w:lvl w:ilvl="0" w:tplc="508EC3B8">
      <w:start w:val="1"/>
      <w:numFmt w:val="bullet"/>
      <w:lvlText w:val="А"/>
      <w:lvlJc w:val="left"/>
    </w:lvl>
    <w:lvl w:ilvl="1" w:tplc="F690B2EE">
      <w:numFmt w:val="decimal"/>
      <w:lvlText w:val=""/>
      <w:lvlJc w:val="left"/>
    </w:lvl>
    <w:lvl w:ilvl="2" w:tplc="08202482">
      <w:numFmt w:val="decimal"/>
      <w:lvlText w:val=""/>
      <w:lvlJc w:val="left"/>
    </w:lvl>
    <w:lvl w:ilvl="3" w:tplc="193C92A8">
      <w:numFmt w:val="decimal"/>
      <w:lvlText w:val=""/>
      <w:lvlJc w:val="left"/>
    </w:lvl>
    <w:lvl w:ilvl="4" w:tplc="E14483F8">
      <w:numFmt w:val="decimal"/>
      <w:lvlText w:val=""/>
      <w:lvlJc w:val="left"/>
    </w:lvl>
    <w:lvl w:ilvl="5" w:tplc="46268A86">
      <w:numFmt w:val="decimal"/>
      <w:lvlText w:val=""/>
      <w:lvlJc w:val="left"/>
    </w:lvl>
    <w:lvl w:ilvl="6" w:tplc="E16C71C6">
      <w:numFmt w:val="decimal"/>
      <w:lvlText w:val=""/>
      <w:lvlJc w:val="left"/>
    </w:lvl>
    <w:lvl w:ilvl="7" w:tplc="12C43386">
      <w:numFmt w:val="decimal"/>
      <w:lvlText w:val=""/>
      <w:lvlJc w:val="left"/>
    </w:lvl>
    <w:lvl w:ilvl="8" w:tplc="1B1414B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A"/>
    <w:rsid w:val="000A3EF0"/>
    <w:rsid w:val="0012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Оля</cp:lastModifiedBy>
  <cp:revision>2</cp:revision>
  <dcterms:created xsi:type="dcterms:W3CDTF">2020-05-28T13:42:00Z</dcterms:created>
  <dcterms:modified xsi:type="dcterms:W3CDTF">2020-05-28T13:42:00Z</dcterms:modified>
</cp:coreProperties>
</file>