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FA" w:rsidRPr="00D91AFA" w:rsidRDefault="00D91AFA" w:rsidP="00D91A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91AFA">
        <w:rPr>
          <w:rFonts w:ascii="Times New Roman" w:hAnsi="Times New Roman" w:cs="Times New Roman"/>
          <w:b/>
          <w:sz w:val="44"/>
          <w:szCs w:val="44"/>
        </w:rPr>
        <w:t>Список художественной литературы, которую можно прочитать в кругу семьи с детьми дошкольного возраста</w:t>
      </w:r>
    </w:p>
    <w:p w:rsidR="00D91AFA" w:rsidRDefault="00D91AFA" w:rsidP="00D91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1AFA" w:rsidRPr="00D91AFA" w:rsidRDefault="00D91AFA" w:rsidP="00D91A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91AFA" w:rsidRPr="00D91AFA" w:rsidRDefault="00D91AFA" w:rsidP="00D91A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</w:t>
      </w:r>
      <w:proofErr w:type="gramStart"/>
      <w:r w:rsidRPr="00D91AFA">
        <w:rPr>
          <w:rFonts w:ascii="Times New Roman" w:hAnsi="Times New Roman" w:cs="Times New Roman"/>
          <w:bCs/>
          <w:i/>
          <w:iCs/>
          <w:sz w:val="28"/>
          <w:szCs w:val="28"/>
        </w:rPr>
        <w:t>от</w:t>
      </w:r>
      <w:proofErr w:type="gramEnd"/>
      <w:r w:rsidRPr="00D91AF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прочитанного: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D91AF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С.П.Алексеев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 Рассказы из истории Великой Отечественной войны».</w:t>
      </w:r>
      <w:r w:rsidRPr="00D91AFA">
        <w:rPr>
          <w:rFonts w:ascii="Times New Roman" w:hAnsi="Times New Roman" w:cs="Times New Roman"/>
          <w:sz w:val="28"/>
          <w:szCs w:val="28"/>
        </w:rPr>
        <w:t> 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столицы;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Е. Благинина « Шинель» - о детстве лишенном радостей по чьей – то злой воле, заставившей рано повзрослеть;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А. 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Барто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«Звенигород»</w:t>
      </w:r>
      <w:r w:rsidRPr="00D91AFA">
        <w:rPr>
          <w:rFonts w:ascii="Times New Roman" w:hAnsi="Times New Roman" w:cs="Times New Roman"/>
          <w:sz w:val="28"/>
          <w:szCs w:val="28"/>
        </w:rPr>
        <w:t> - о военном детстве в тылу;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i/>
          <w:iCs/>
          <w:sz w:val="28"/>
          <w:szCs w:val="28"/>
        </w:rPr>
        <w:t>С.М. Георгиевская « Галина мама».</w:t>
      </w:r>
      <w:r w:rsidRPr="00D91AFA">
        <w:rPr>
          <w:rFonts w:ascii="Times New Roman" w:hAnsi="Times New Roman" w:cs="Times New Roman"/>
          <w:sz w:val="28"/>
          <w:szCs w:val="28"/>
        </w:rPr>
        <w:t> Эта небольшая повесть написана для малышей, для дошкольников, но рассказывается в ней не о пустяках, а о воинской доблести;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Ю.П.Герман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«Вот как это было».</w:t>
      </w:r>
      <w:r w:rsidRPr="00D91AFA">
        <w:rPr>
          <w:rFonts w:ascii="Times New Roman" w:hAnsi="Times New Roman" w:cs="Times New Roman"/>
          <w:sz w:val="28"/>
          <w:szCs w:val="28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понимания;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i/>
          <w:iCs/>
          <w:sz w:val="28"/>
          <w:szCs w:val="28"/>
        </w:rPr>
        <w:t>В.Ю. Драгунский Арбузный переулок</w:t>
      </w:r>
      <w:r w:rsidRPr="00D91AFA">
        <w:rPr>
          <w:rFonts w:ascii="Times New Roman" w:hAnsi="Times New Roman" w:cs="Times New Roman"/>
          <w:sz w:val="28"/>
          <w:szCs w:val="28"/>
        </w:rPr>
        <w:t> (в кн. "Денискины рассказы"). Отец рассказывает Дениске о своем голодном военном детстве.</w:t>
      </w:r>
    </w:p>
    <w:p w:rsidR="00D91AFA" w:rsidRP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А.М. 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Жариков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«Смелые ребята», «Максим в отряде», «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Юнбат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Иванов».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В.А.Осеева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«Андрейка».</w:t>
      </w:r>
      <w:r w:rsidRPr="00D91AFA">
        <w:rPr>
          <w:rFonts w:ascii="Times New Roman" w:hAnsi="Times New Roman" w:cs="Times New Roman"/>
          <w:sz w:val="28"/>
          <w:szCs w:val="28"/>
        </w:rPr>
        <w:t> Рассказ о семилетнем Андрейке, помогающем матери в тяжелые военные годы и старающемся заменить ушедшего на фронт старшего брата.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 </w:t>
      </w:r>
      <w:r w:rsidRPr="00D91AFA">
        <w:rPr>
          <w:rFonts w:ascii="Times New Roman" w:hAnsi="Times New Roman" w:cs="Times New Roman"/>
          <w:i/>
          <w:iCs/>
          <w:sz w:val="28"/>
          <w:szCs w:val="28"/>
        </w:rPr>
        <w:t>К.Г. Паустовский «Стальное колечко.</w:t>
      </w:r>
      <w:r w:rsidRPr="00D91AFA">
        <w:rPr>
          <w:rFonts w:ascii="Times New Roman" w:hAnsi="Times New Roman" w:cs="Times New Roman"/>
          <w:sz w:val="28"/>
          <w:szCs w:val="28"/>
        </w:rPr>
        <w:t> Сказка о девочке и волшебном колечке, которое подарил ей боец.</w:t>
      </w:r>
      <w:r w:rsidRPr="00D91AFA">
        <w:drawing>
          <wp:inline distT="0" distB="0" distL="0" distR="0" wp14:anchorId="1706ACBA" wp14:editId="761D263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 </w:t>
      </w:r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И. </w:t>
      </w: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Токмакова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«Сосны шумят»</w:t>
      </w:r>
      <w:r w:rsidRPr="00D91AFA">
        <w:rPr>
          <w:rFonts w:ascii="Times New Roman" w:hAnsi="Times New Roman" w:cs="Times New Roman"/>
          <w:sz w:val="28"/>
          <w:szCs w:val="28"/>
        </w:rPr>
        <w:t> - о том, как война долгие годы не отпускает человека.</w:t>
      </w:r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i/>
          <w:iCs/>
          <w:sz w:val="28"/>
          <w:szCs w:val="28"/>
        </w:rPr>
        <w:lastRenderedPageBreak/>
        <w:t>Шишов А. «Лесная девочка»</w:t>
      </w:r>
      <w:r w:rsidRPr="00D91AFA">
        <w:rPr>
          <w:rFonts w:ascii="Times New Roman" w:hAnsi="Times New Roman" w:cs="Times New Roman"/>
          <w:sz w:val="28"/>
          <w:szCs w:val="28"/>
        </w:rPr>
        <w:t xml:space="preserve">. Из книжки ребята узнают о судьбе маленькой девочки Тани, внучки старого партизана, в годы Великой Отечественной </w:t>
      </w:r>
      <w:proofErr w:type="spellStart"/>
      <w:r w:rsidRPr="00D91AFA">
        <w:rPr>
          <w:rFonts w:ascii="Times New Roman" w:hAnsi="Times New Roman" w:cs="Times New Roman"/>
          <w:sz w:val="28"/>
          <w:szCs w:val="28"/>
        </w:rPr>
        <w:t>войны.</w:t>
      </w:r>
      <w:proofErr w:type="spellEnd"/>
    </w:p>
    <w:p w:rsid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Ю.Яковлев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«Как Сережа на войну ходил».</w:t>
      </w:r>
      <w:r w:rsidRPr="00D91AFA">
        <w:rPr>
          <w:rFonts w:ascii="Times New Roman" w:hAnsi="Times New Roman" w:cs="Times New Roman"/>
          <w:sz w:val="28"/>
          <w:szCs w:val="28"/>
        </w:rPr>
        <w:t xml:space="preserve"> 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</w:t>
      </w:r>
      <w:proofErr w:type="spellStart"/>
      <w:r w:rsidRPr="00D91AFA">
        <w:rPr>
          <w:rFonts w:ascii="Times New Roman" w:hAnsi="Times New Roman" w:cs="Times New Roman"/>
          <w:sz w:val="28"/>
          <w:szCs w:val="28"/>
        </w:rPr>
        <w:t>усталость.</w:t>
      </w:r>
      <w:proofErr w:type="spellEnd"/>
    </w:p>
    <w:p w:rsidR="00D91AFA" w:rsidRP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Л.Кассиль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"Твои защитники";</w:t>
      </w:r>
    </w:p>
    <w:p w:rsidR="00D91AFA" w:rsidRPr="00D91AFA" w:rsidRDefault="00D91AFA" w:rsidP="00D91AF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AFA">
        <w:rPr>
          <w:rFonts w:ascii="Times New Roman" w:hAnsi="Times New Roman" w:cs="Times New Roman"/>
          <w:i/>
          <w:iCs/>
          <w:sz w:val="28"/>
          <w:szCs w:val="28"/>
        </w:rPr>
        <w:t>С.Михалков</w:t>
      </w:r>
      <w:proofErr w:type="spellEnd"/>
      <w:r w:rsidRPr="00D91AFA">
        <w:rPr>
          <w:rFonts w:ascii="Times New Roman" w:hAnsi="Times New Roman" w:cs="Times New Roman"/>
          <w:i/>
          <w:iCs/>
          <w:sz w:val="28"/>
          <w:szCs w:val="28"/>
        </w:rPr>
        <w:t xml:space="preserve"> "День Победы".</w:t>
      </w:r>
    </w:p>
    <w:p w:rsidR="00D91AFA" w:rsidRPr="00D91AFA" w:rsidRDefault="00D91AFA" w:rsidP="00D91AFA">
      <w:pPr>
        <w:jc w:val="both"/>
        <w:rPr>
          <w:rFonts w:ascii="Times New Roman" w:hAnsi="Times New Roman" w:cs="Times New Roman"/>
          <w:sz w:val="28"/>
          <w:szCs w:val="28"/>
        </w:rPr>
      </w:pPr>
      <w:r w:rsidRPr="00D91AFA">
        <w:rPr>
          <w:rFonts w:ascii="Times New Roman" w:hAnsi="Times New Roman" w:cs="Times New Roman"/>
          <w:sz w:val="28"/>
          <w:szCs w:val="28"/>
        </w:rPr>
        <w:t> </w:t>
      </w:r>
    </w:p>
    <w:p w:rsidR="00D91AFA" w:rsidRPr="00D91AFA" w:rsidRDefault="00D91AFA" w:rsidP="00D91AFA">
      <w:pPr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AFA">
        <w:rPr>
          <w:rFonts w:ascii="Times New Roman" w:hAnsi="Times New Roman" w:cs="Times New Roman"/>
          <w:i/>
          <w:sz w:val="28"/>
          <w:szCs w:val="28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</w:t>
      </w:r>
      <w:bookmarkStart w:id="0" w:name="_GoBack"/>
      <w:bookmarkEnd w:id="0"/>
      <w:r w:rsidRPr="00D91AFA">
        <w:rPr>
          <w:rFonts w:ascii="Times New Roman" w:hAnsi="Times New Roman" w:cs="Times New Roman"/>
          <w:i/>
          <w:sz w:val="28"/>
          <w:szCs w:val="28"/>
        </w:rPr>
        <w:t xml:space="preserve"> – взрослых, и над которыми он будет думать если не сейчас, то впоследствии.</w:t>
      </w:r>
    </w:p>
    <w:p w:rsidR="002E0473" w:rsidRDefault="002E0473"/>
    <w:sectPr w:rsidR="002E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D5B72"/>
    <w:multiLevelType w:val="hybridMultilevel"/>
    <w:tmpl w:val="E22E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53"/>
    <w:rsid w:val="002E0473"/>
    <w:rsid w:val="00D91AFA"/>
    <w:rsid w:val="00EA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A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A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5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0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2147</Characters>
  <Application>Microsoft Office Word</Application>
  <DocSecurity>0</DocSecurity>
  <Lines>17</Lines>
  <Paragraphs>5</Paragraphs>
  <ScaleCrop>false</ScaleCrop>
  <Company>Krokoz™ Inc.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2020-05-05T17:37:00Z</dcterms:created>
  <dcterms:modified xsi:type="dcterms:W3CDTF">2020-05-05T17:40:00Z</dcterms:modified>
</cp:coreProperties>
</file>